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5EFAE6" w14:textId="77777777" w:rsidR="008C7DF8" w:rsidRDefault="003A0F22" w:rsidP="008C7DF8">
      <w:pPr>
        <w:pStyle w:val="BasicParagraph"/>
        <w:rPr>
          <w:rFonts w:ascii="MuseoSans-300" w:hAnsi="MuseoSans-300" w:cs="MuseoSans-300"/>
          <w:spacing w:val="7"/>
          <w:sz w:val="14"/>
          <w:szCs w:val="14"/>
        </w:rPr>
      </w:pPr>
      <w:r>
        <w:rPr>
          <w:rFonts w:ascii="MuseoSans-300" w:hAnsi="MuseoSans-300" w:cs="MuseoSans-300"/>
          <w:noProof/>
          <w:spacing w:val="11"/>
          <w:sz w:val="14"/>
          <w:szCs w:val="14"/>
        </w:rPr>
        <mc:AlternateContent>
          <mc:Choice Requires="wps">
            <w:drawing>
              <wp:anchor distT="0" distB="0" distL="114300" distR="114300" simplePos="0" relativeHeight="251659264" behindDoc="0" locked="0" layoutInCell="1" allowOverlap="1" wp14:anchorId="06414F47" wp14:editId="39B1B9E0">
                <wp:simplePos x="0" y="0"/>
                <wp:positionH relativeFrom="column">
                  <wp:posOffset>4051300</wp:posOffset>
                </wp:positionH>
                <wp:positionV relativeFrom="paragraph">
                  <wp:posOffset>205105</wp:posOffset>
                </wp:positionV>
                <wp:extent cx="1778000" cy="685800"/>
                <wp:effectExtent l="0" t="0" r="0" b="0"/>
                <wp:wrapSquare wrapText="bothSides"/>
                <wp:docPr id="2259800" name="Text Box 2259800"/>
                <wp:cNvGraphicFramePr/>
                <a:graphic xmlns:a="http://schemas.openxmlformats.org/drawingml/2006/main">
                  <a:graphicData uri="http://schemas.microsoft.com/office/word/2010/wordprocessingShape">
                    <wps:wsp>
                      <wps:cNvSpPr txBox="1"/>
                      <wps:spPr>
                        <a:xfrm>
                          <a:off x="0" y="0"/>
                          <a:ext cx="1778000" cy="685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8D71CAA" w14:textId="6E33B8F3" w:rsidR="008C7DF8" w:rsidRPr="00D22E0F" w:rsidRDefault="00CD1C8D" w:rsidP="008C7DF8">
                            <w:pPr>
                              <w:rPr>
                                <w:color w:val="808080" w:themeColor="background1" w:themeShade="80"/>
                                <w:sz w:val="16"/>
                                <w:szCs w:val="13"/>
                              </w:rPr>
                            </w:pPr>
                            <w:r>
                              <w:rPr>
                                <w:rFonts w:ascii="MuseoSans-300" w:hAnsi="MuseoSans-300" w:cs="MuseoSans-300"/>
                                <w:color w:val="808080" w:themeColor="background1" w:themeShade="80"/>
                                <w:spacing w:val="11"/>
                                <w:sz w:val="17"/>
                                <w:szCs w:val="13"/>
                              </w:rPr>
                              <w:t>www.kuponafoundation.org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414F47" id="_x0000_t202" coordsize="21600,21600" o:spt="202" path="m,l,21600r21600,l21600,xe">
                <v:stroke joinstyle="miter"/>
                <v:path gradientshapeok="t" o:connecttype="rect"/>
              </v:shapetype>
              <v:shape id="Text Box 2259800" o:spid="_x0000_s1026" type="#_x0000_t202" style="position:absolute;margin-left:319pt;margin-top:16.15pt;width:140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wqsEdwIAAGUFAAAOAAAAZHJzL2Uyb0RvYy54bWysVMlu2zAQvRfoPxC8N7KNrELkwE2QokCQ&#13;&#10;BEmKnGmKtIVKHJakLblf30dKdly3lxS9SMPZ581yedU1NVsr5ysyBR8fjThTRlJZmUXBv73cfjrn&#13;&#10;zAdhSlGTUQXfKM+vph8/XLY2VxNaUl0qx+DE+Ly1BV+GYPMs83KpGuGPyCoDoSbXiICnW2SlEy28&#13;&#10;N3U2GY1Os5ZcaR1J5T24N72QT5N/rZUMD1p7FVhdcOQW0tel7zx+s+mlyBdO2GUlhzTEP2TRiMog&#13;&#10;6M7VjQiCrVz1h6umko486XAkqclI60qqVAOqGY8OqnleCqtSLQDH2x1M/v+5lffrR8eqsuCTycnF&#13;&#10;+QgYGdGgUS+qC+wzdWzLB1Kt9TkMni1MQgchOh4RjHwPZgSg066Jf5TGIIe/zQ7n6FJGo7MzRIJI&#13;&#10;QnZ6fhLDwk32Zm2dD18UNSwSBXfoY4JXrO986FW3KjGYoduqrsEXeW1+Y8Bnz1FpGAbrt4QTFTa1&#13;&#10;6m2flAYYKe/ISGOormvH1gIDJKRUJqSSk19oRy2N2O8xHPSjaZ/Ve4x3FikymbAzbipDLqF0kHb5&#13;&#10;fZuy7vUB9V7dkQzdvBsaOadyg/466nfFW3lboQl3wodH4bAc6BsWPjzgo2tqC04DxdmS3M+/8aM+&#13;&#10;ZhZSzlosW8H9j5VwirP6q8E0X4yPj+E2pMfxydkED7cvme9LzKq5JrRjjNNiZSKjfqi3pHbUvOIu&#13;&#10;zGJUiISRiF3wsCWvQ38CcFekms2SEvbRinBnnq2MriO8ccReulfh7DCHARN8T9u1FPnBOPa60dLQ&#13;&#10;bBVIV2lWI8A9qgPw2OU07cPdicdi/5203q7j9BcAAAD//wMAUEsDBBQABgAIAAAAIQAYva4X4gAA&#13;&#10;AA8BAAAPAAAAZHJzL2Rvd25yZXYueG1sTI9Pb8IwDMXvk/YdIk/abSRQQFCaommIKwj2R9otNKat&#13;&#10;1jhVE2j37WdO7GLJ9vPz+2XrwTXiil2oPWkYjxQIpMLbmkoNH+/blwWIEA1Z03hCDb8YYJ0/PmQm&#13;&#10;tb6nA16PsRRsQiE1GqoY21TKUFToTBj5Fol3Z985E7ntSmk707O5a+REqbl0pib+UJkW3yosfo4X&#13;&#10;p+Fzd/7+mqp9uXGztveDkuSWUuvnp2Gz4vK6AhFxiPcLuDFwfsg52MlfyAbRaJgnCwaKGpJJAoIF&#13;&#10;y/FtcGLlVCUg80z+58j/AAAA//8DAFBLAQItABQABgAIAAAAIQC2gziS/gAAAOEBAAATAAAAAAAA&#13;&#10;AAAAAAAAAAAAAABbQ29udGVudF9UeXBlc10ueG1sUEsBAi0AFAAGAAgAAAAhADj9If/WAAAAlAEA&#13;&#10;AAsAAAAAAAAAAAAAAAAALwEAAF9yZWxzLy5yZWxzUEsBAi0AFAAGAAgAAAAhAKvCqwR3AgAAZQUA&#13;&#10;AA4AAAAAAAAAAAAAAAAALgIAAGRycy9lMm9Eb2MueG1sUEsBAi0AFAAGAAgAAAAhABi9rhfiAAAA&#13;&#10;DwEAAA8AAAAAAAAAAAAAAAAA0QQAAGRycy9kb3ducmV2LnhtbFBLBQYAAAAABAAEAPMAAADgBQAA&#13;&#10;AAA=&#13;&#10;" filled="f" stroked="f">
                <v:textbox>
                  <w:txbxContent>
                    <w:p w14:paraId="28D71CAA" w14:textId="6E33B8F3" w:rsidR="008C7DF8" w:rsidRPr="00D22E0F" w:rsidRDefault="00CD1C8D" w:rsidP="008C7DF8">
                      <w:pPr>
                        <w:rPr>
                          <w:color w:val="808080" w:themeColor="background1" w:themeShade="80"/>
                          <w:sz w:val="16"/>
                          <w:szCs w:val="13"/>
                        </w:rPr>
                      </w:pPr>
                      <w:r>
                        <w:rPr>
                          <w:rFonts w:ascii="MuseoSans-300" w:hAnsi="MuseoSans-300" w:cs="MuseoSans-300"/>
                          <w:color w:val="808080" w:themeColor="background1" w:themeShade="80"/>
                          <w:spacing w:val="11"/>
                          <w:sz w:val="17"/>
                          <w:szCs w:val="13"/>
                        </w:rPr>
                        <w:t>www.kuponafoundation.org</w:t>
                      </w:r>
                    </w:p>
                  </w:txbxContent>
                </v:textbox>
                <w10:wrap type="square"/>
              </v:shape>
            </w:pict>
          </mc:Fallback>
        </mc:AlternateContent>
      </w:r>
      <w:r w:rsidRPr="003A0F22">
        <w:rPr>
          <w:rFonts w:ascii="MuseoSans-300" w:hAnsi="MuseoSans-300" w:cs="MuseoSans-300"/>
          <w:noProof/>
          <w:spacing w:val="7"/>
          <w:sz w:val="14"/>
          <w:szCs w:val="14"/>
        </w:rPr>
        <w:drawing>
          <wp:inline distT="0" distB="0" distL="0" distR="0" wp14:anchorId="7C29BE52" wp14:editId="6877438D">
            <wp:extent cx="1016000" cy="641350"/>
            <wp:effectExtent l="0" t="0" r="0" b="0"/>
            <wp:docPr id="2259801" name="Text Box 2259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6000" cy="641350"/>
                    </a:xfrm>
                    <a:prstGeom prst="rect">
                      <a:avLst/>
                    </a:prstGeom>
                    <a:noFill/>
                    <a:ln>
                      <a:noFill/>
                    </a:ln>
                  </pic:spPr>
                </pic:pic>
              </a:graphicData>
            </a:graphic>
          </wp:inline>
        </w:drawing>
      </w:r>
    </w:p>
    <w:p w14:paraId="6162581B" w14:textId="77777777" w:rsidR="002F3DE0" w:rsidRDefault="002F3DE0" w:rsidP="000F5C0B">
      <w:pPr>
        <w:widowControl w:val="0"/>
        <w:suppressAutoHyphens/>
        <w:autoSpaceDE w:val="0"/>
        <w:autoSpaceDN w:val="0"/>
        <w:adjustRightInd w:val="0"/>
        <w:spacing w:line="288" w:lineRule="auto"/>
        <w:textAlignment w:val="center"/>
        <w:rPr>
          <w:rFonts w:ascii="Century Gothic" w:hAnsi="Century Gothic"/>
          <w:sz w:val="20"/>
          <w:szCs w:val="20"/>
        </w:rPr>
      </w:pPr>
    </w:p>
    <w:p w14:paraId="0B4EE5F1" w14:textId="6CD7FA15" w:rsidR="00F006FD" w:rsidRDefault="00F006FD" w:rsidP="008C7DF8">
      <w:pPr>
        <w:jc w:val="center"/>
        <w:rPr>
          <w:sz w:val="15"/>
          <w:szCs w:val="15"/>
        </w:rPr>
      </w:pPr>
    </w:p>
    <w:p w14:paraId="2CF1EFFA" w14:textId="79CD8A54" w:rsidR="00A82D39" w:rsidRPr="00107053" w:rsidRDefault="00A82D39" w:rsidP="00A82D39">
      <w:pPr>
        <w:jc w:val="both"/>
        <w:outlineLvl w:val="0"/>
        <w:rPr>
          <w:rFonts w:ascii="Century Gothic" w:hAnsi="Century Gothic"/>
          <w:b/>
          <w:color w:val="000000"/>
          <w:sz w:val="20"/>
          <w:szCs w:val="20"/>
        </w:rPr>
      </w:pPr>
      <w:r w:rsidRPr="00107053">
        <w:rPr>
          <w:rFonts w:ascii="Century Gothic" w:hAnsi="Century Gothic"/>
          <w:b/>
          <w:color w:val="000000"/>
          <w:sz w:val="20"/>
          <w:szCs w:val="20"/>
        </w:rPr>
        <w:t xml:space="preserve">Position: Development &amp; Communications </w:t>
      </w:r>
      <w:r w:rsidR="005A5E47">
        <w:rPr>
          <w:rFonts w:ascii="Century Gothic" w:hAnsi="Century Gothic"/>
          <w:b/>
          <w:color w:val="000000"/>
          <w:sz w:val="20"/>
          <w:szCs w:val="20"/>
        </w:rPr>
        <w:t>Manager</w:t>
      </w:r>
    </w:p>
    <w:p w14:paraId="589005FD" w14:textId="0D56C6C3" w:rsidR="00A82D39" w:rsidRDefault="00A82D39" w:rsidP="00A82D39">
      <w:pPr>
        <w:jc w:val="both"/>
        <w:outlineLvl w:val="0"/>
        <w:rPr>
          <w:rFonts w:ascii="Century Gothic" w:hAnsi="Century Gothic"/>
          <w:color w:val="000000"/>
          <w:sz w:val="20"/>
          <w:szCs w:val="20"/>
        </w:rPr>
      </w:pPr>
      <w:r w:rsidRPr="00107053">
        <w:rPr>
          <w:rFonts w:ascii="Century Gothic" w:hAnsi="Century Gothic"/>
          <w:b/>
          <w:color w:val="000000"/>
          <w:sz w:val="20"/>
          <w:szCs w:val="20"/>
        </w:rPr>
        <w:t xml:space="preserve">Expected Time Commitment: </w:t>
      </w:r>
      <w:r w:rsidRPr="00107053">
        <w:rPr>
          <w:rFonts w:ascii="Century Gothic" w:hAnsi="Century Gothic"/>
          <w:color w:val="000000"/>
          <w:sz w:val="20"/>
          <w:szCs w:val="20"/>
        </w:rPr>
        <w:t>4</w:t>
      </w:r>
      <w:r w:rsidR="009F326F">
        <w:rPr>
          <w:rFonts w:ascii="Century Gothic" w:hAnsi="Century Gothic"/>
          <w:color w:val="000000"/>
          <w:sz w:val="20"/>
          <w:szCs w:val="20"/>
        </w:rPr>
        <w:t>0</w:t>
      </w:r>
      <w:r w:rsidRPr="00107053">
        <w:rPr>
          <w:rFonts w:ascii="Century Gothic" w:hAnsi="Century Gothic"/>
          <w:color w:val="000000"/>
          <w:sz w:val="20"/>
          <w:szCs w:val="20"/>
        </w:rPr>
        <w:t xml:space="preserve"> hours per week</w:t>
      </w:r>
    </w:p>
    <w:p w14:paraId="5513E46E" w14:textId="06FDF157" w:rsidR="00950815" w:rsidRPr="00950815" w:rsidRDefault="00950815" w:rsidP="00A82D39">
      <w:pPr>
        <w:jc w:val="both"/>
        <w:outlineLvl w:val="0"/>
        <w:rPr>
          <w:rFonts w:ascii="Century Gothic" w:hAnsi="Century Gothic"/>
          <w:color w:val="000000"/>
          <w:sz w:val="20"/>
          <w:szCs w:val="20"/>
        </w:rPr>
      </w:pPr>
      <w:r>
        <w:rPr>
          <w:rFonts w:ascii="Century Gothic" w:hAnsi="Century Gothic"/>
          <w:b/>
          <w:bCs/>
          <w:color w:val="000000"/>
          <w:sz w:val="20"/>
          <w:szCs w:val="20"/>
        </w:rPr>
        <w:t xml:space="preserve">Location: </w:t>
      </w:r>
      <w:r w:rsidRPr="00D01554">
        <w:rPr>
          <w:rFonts w:ascii="Century Gothic" w:hAnsi="Century Gothic"/>
          <w:color w:val="000000"/>
          <w:sz w:val="20"/>
          <w:szCs w:val="20"/>
          <w:highlight w:val="yellow"/>
        </w:rPr>
        <w:t>Washington D.C. Metropolitan Area preferred</w:t>
      </w:r>
    </w:p>
    <w:p w14:paraId="28428F48" w14:textId="5091DB16" w:rsidR="00A82D39" w:rsidRPr="00107053" w:rsidRDefault="00A82D39" w:rsidP="00A82D39">
      <w:pPr>
        <w:jc w:val="both"/>
        <w:rPr>
          <w:rFonts w:ascii="Century Gothic" w:hAnsi="Century Gothic"/>
          <w:color w:val="000000"/>
          <w:sz w:val="20"/>
          <w:szCs w:val="20"/>
        </w:rPr>
      </w:pPr>
      <w:r w:rsidRPr="00107053">
        <w:rPr>
          <w:rFonts w:ascii="Century Gothic" w:hAnsi="Century Gothic"/>
          <w:b/>
          <w:color w:val="000000"/>
          <w:sz w:val="20"/>
          <w:szCs w:val="20"/>
        </w:rPr>
        <w:t xml:space="preserve">Contact: </w:t>
      </w:r>
      <w:r w:rsidRPr="00107053">
        <w:rPr>
          <w:rFonts w:ascii="Century Gothic" w:hAnsi="Century Gothic"/>
          <w:color w:val="000000"/>
          <w:sz w:val="20"/>
          <w:szCs w:val="20"/>
        </w:rPr>
        <w:t xml:space="preserve">Abbey Kocan, Executive Director – </w:t>
      </w:r>
      <w:hyperlink r:id="rId8" w:history="1">
        <w:r w:rsidR="00D01554" w:rsidRPr="009A1796">
          <w:rPr>
            <w:rStyle w:val="Hyperlink"/>
            <w:rFonts w:ascii="Century Gothic" w:hAnsi="Century Gothic"/>
            <w:sz w:val="20"/>
            <w:szCs w:val="20"/>
          </w:rPr>
          <w:t>info@kuponafoundation.org</w:t>
        </w:r>
      </w:hyperlink>
    </w:p>
    <w:p w14:paraId="1C7F84DD" w14:textId="77777777" w:rsidR="00A82D39" w:rsidRPr="00107053" w:rsidRDefault="00A82D39" w:rsidP="00A82D39">
      <w:pPr>
        <w:jc w:val="both"/>
        <w:rPr>
          <w:rFonts w:ascii="Century Gothic" w:hAnsi="Century Gothic"/>
          <w:i/>
          <w:color w:val="000000"/>
          <w:sz w:val="20"/>
          <w:szCs w:val="20"/>
        </w:rPr>
      </w:pPr>
      <w:r w:rsidRPr="00107053">
        <w:rPr>
          <w:rFonts w:ascii="Century Gothic" w:hAnsi="Century Gothic"/>
          <w:i/>
          <w:color w:val="000000"/>
          <w:sz w:val="20"/>
          <w:szCs w:val="20"/>
        </w:rPr>
        <w:t xml:space="preserve">Please note, </w:t>
      </w:r>
      <w:r w:rsidRPr="00107053">
        <w:rPr>
          <w:rFonts w:ascii="Century Gothic" w:hAnsi="Century Gothic"/>
          <w:i/>
          <w:sz w:val="20"/>
          <w:szCs w:val="20"/>
        </w:rPr>
        <w:t>applicants must be currently authorized to work in the United States on a full-time basis.</w:t>
      </w:r>
    </w:p>
    <w:p w14:paraId="6318E59B" w14:textId="77777777" w:rsidR="00A82D39" w:rsidRPr="00107053" w:rsidRDefault="00A82D39" w:rsidP="00A82D39">
      <w:pPr>
        <w:jc w:val="both"/>
        <w:rPr>
          <w:rFonts w:ascii="Century Gothic" w:hAnsi="Century Gothic"/>
          <w:b/>
          <w:color w:val="000000"/>
          <w:sz w:val="20"/>
          <w:szCs w:val="20"/>
        </w:rPr>
      </w:pPr>
    </w:p>
    <w:p w14:paraId="0F089F7D" w14:textId="5A7C633D" w:rsidR="00436434" w:rsidRDefault="00436434" w:rsidP="00A82D39">
      <w:pPr>
        <w:jc w:val="both"/>
        <w:rPr>
          <w:rFonts w:ascii="Century Gothic" w:hAnsi="Century Gothic"/>
          <w:color w:val="000000"/>
          <w:sz w:val="20"/>
          <w:szCs w:val="20"/>
        </w:rPr>
      </w:pPr>
      <w:r>
        <w:rPr>
          <w:rFonts w:ascii="Century Gothic" w:hAnsi="Century Gothic"/>
          <w:b/>
          <w:color w:val="000000"/>
          <w:sz w:val="20"/>
          <w:szCs w:val="20"/>
        </w:rPr>
        <w:t>Organization</w:t>
      </w:r>
      <w:r w:rsidR="00A82D39" w:rsidRPr="00107053">
        <w:rPr>
          <w:rFonts w:ascii="Century Gothic" w:hAnsi="Century Gothic"/>
          <w:b/>
          <w:color w:val="000000"/>
          <w:sz w:val="20"/>
          <w:szCs w:val="20"/>
        </w:rPr>
        <w:t>:</w:t>
      </w:r>
      <w:r w:rsidR="00A82D39" w:rsidRPr="00107053">
        <w:rPr>
          <w:rFonts w:ascii="Century Gothic" w:hAnsi="Century Gothic"/>
          <w:color w:val="000000"/>
          <w:sz w:val="20"/>
          <w:szCs w:val="20"/>
        </w:rPr>
        <w:t>  Kupona Foundation is a nonprofit committed to delivering high quality healthcare to those who need it most. We focus on Tanzania, a country rich in potential but severely impacted by extreme poverty, a challenge compounded by one of the highest population growth rates in the world. Kupona leverages local expertise and takes a comprehensive approach to healthcare in order to empower people and communities to move beyond their immediate challenges and realize their potential</w:t>
      </w:r>
      <w:r w:rsidR="00950815">
        <w:rPr>
          <w:rFonts w:ascii="Century Gothic" w:hAnsi="Century Gothic"/>
          <w:color w:val="000000"/>
          <w:sz w:val="20"/>
          <w:szCs w:val="20"/>
        </w:rPr>
        <w:t>.</w:t>
      </w:r>
      <w:r>
        <w:rPr>
          <w:rFonts w:ascii="Century Gothic" w:hAnsi="Century Gothic"/>
          <w:color w:val="000000"/>
          <w:sz w:val="20"/>
          <w:szCs w:val="20"/>
        </w:rPr>
        <w:t xml:space="preserve"> </w:t>
      </w:r>
      <w:r w:rsidRPr="00A37AD6">
        <w:rPr>
          <w:rFonts w:ascii="Century Gothic" w:hAnsi="Century Gothic" w:cs="Calibri"/>
          <w:color w:val="000000" w:themeColor="text1"/>
          <w:sz w:val="20"/>
          <w:szCs w:val="20"/>
        </w:rPr>
        <w:t xml:space="preserve">Since 2009, </w:t>
      </w:r>
      <w:r w:rsidRPr="00A37AD6">
        <w:rPr>
          <w:rFonts w:ascii="Century Gothic" w:eastAsia="Times New Roman" w:hAnsi="Century Gothic" w:cs="Calibri"/>
          <w:color w:val="000000" w:themeColor="text1"/>
          <w:sz w:val="20"/>
          <w:szCs w:val="20"/>
          <w:shd w:val="clear" w:color="auto" w:fill="FFFFFF"/>
          <w:lang w:eastAsia="en-GB"/>
        </w:rPr>
        <w:t>Kupona has raised </w:t>
      </w:r>
      <w:r w:rsidRPr="00A37AD6">
        <w:rPr>
          <w:rFonts w:ascii="Century Gothic" w:eastAsia="Times New Roman" w:hAnsi="Century Gothic" w:cs="Calibri"/>
          <w:bCs/>
          <w:color w:val="000000" w:themeColor="text1"/>
          <w:sz w:val="20"/>
          <w:szCs w:val="20"/>
          <w:shd w:val="clear" w:color="auto" w:fill="FFFFFF"/>
          <w:lang w:eastAsia="en-GB"/>
        </w:rPr>
        <w:t>over $7 million</w:t>
      </w:r>
      <w:r w:rsidRPr="00A37AD6">
        <w:rPr>
          <w:rFonts w:ascii="Century Gothic" w:eastAsia="Times New Roman" w:hAnsi="Century Gothic" w:cs="Calibri"/>
          <w:color w:val="000000" w:themeColor="text1"/>
          <w:sz w:val="20"/>
          <w:szCs w:val="20"/>
          <w:shd w:val="clear" w:color="auto" w:fill="FFFFFF"/>
          <w:lang w:eastAsia="en-GB"/>
        </w:rPr>
        <w:t> to support treatment, training, capital projects and organizational development at Kupona’s local Tanzanian partner organization, CCBRT.</w:t>
      </w:r>
      <w:r w:rsidR="00950815">
        <w:rPr>
          <w:rFonts w:ascii="Century Gothic" w:eastAsia="Times New Roman" w:hAnsi="Century Gothic" w:cs="Calibri"/>
          <w:color w:val="000000" w:themeColor="text1"/>
          <w:sz w:val="20"/>
          <w:szCs w:val="20"/>
          <w:shd w:val="clear" w:color="auto" w:fill="FFFFFF"/>
          <w:lang w:eastAsia="en-GB"/>
        </w:rPr>
        <w:t xml:space="preserve"> Comprehensive Community Based Rehabilitation in Tanzania (CCBRT) is the largest provider of disability and rehabilitative services in the country and a key partner to the Tanzanian government in the fight to improve maternal and newborn healthcare. </w:t>
      </w:r>
    </w:p>
    <w:p w14:paraId="5CAB9582" w14:textId="2E34FBB2" w:rsidR="00A82D39" w:rsidRDefault="00A82D39" w:rsidP="00A82D39">
      <w:pPr>
        <w:jc w:val="both"/>
        <w:rPr>
          <w:rFonts w:ascii="Century Gothic" w:hAnsi="Century Gothic"/>
          <w:b/>
          <w:color w:val="000000"/>
          <w:sz w:val="20"/>
          <w:szCs w:val="20"/>
        </w:rPr>
      </w:pPr>
    </w:p>
    <w:p w14:paraId="3D5648FC" w14:textId="5F233539" w:rsidR="00950815" w:rsidRDefault="005A5E47">
      <w:pPr>
        <w:jc w:val="both"/>
        <w:outlineLvl w:val="0"/>
        <w:rPr>
          <w:rFonts w:ascii="Century Gothic" w:hAnsi="Century Gothic"/>
          <w:color w:val="000000"/>
          <w:sz w:val="20"/>
          <w:szCs w:val="20"/>
        </w:rPr>
      </w:pPr>
      <w:r w:rsidRPr="005A5E47">
        <w:rPr>
          <w:rFonts w:ascii="Century Gothic" w:hAnsi="Century Gothic" w:cs="Calibri"/>
          <w:b/>
          <w:color w:val="404040" w:themeColor="text1" w:themeTint="BF"/>
          <w:sz w:val="20"/>
          <w:szCs w:val="20"/>
        </w:rPr>
        <w:t>About the Position</w:t>
      </w:r>
      <w:r w:rsidR="00436434">
        <w:rPr>
          <w:rFonts w:ascii="Century Gothic" w:hAnsi="Century Gothic" w:cs="Calibri"/>
          <w:b/>
          <w:color w:val="404040" w:themeColor="text1" w:themeTint="BF"/>
          <w:sz w:val="20"/>
          <w:szCs w:val="20"/>
        </w:rPr>
        <w:t>:</w:t>
      </w:r>
      <w:r w:rsidR="00436434">
        <w:rPr>
          <w:rFonts w:ascii="Century Gothic" w:hAnsi="Century Gothic" w:cs="Calibri"/>
          <w:color w:val="000000" w:themeColor="text1"/>
          <w:sz w:val="20"/>
          <w:szCs w:val="20"/>
        </w:rPr>
        <w:t xml:space="preserve"> </w:t>
      </w:r>
      <w:r w:rsidRPr="00E90109">
        <w:rPr>
          <w:rFonts w:ascii="Century Gothic" w:eastAsia="Times New Roman" w:hAnsi="Century Gothic" w:cs="Calibri"/>
          <w:color w:val="000000" w:themeColor="text1"/>
          <w:sz w:val="20"/>
          <w:szCs w:val="20"/>
          <w:shd w:val="clear" w:color="auto" w:fill="FFFFFF"/>
          <w:lang w:eastAsia="en-GB"/>
        </w:rPr>
        <w:t xml:space="preserve">Kupona and CCBRT are at an inflection point, facing an urgent need and real opportunity to scale fundraising and development activities in order to mobilize significantly larger gifts to support the continuation and sustainable growth of CCBRT’s life changing programs. </w:t>
      </w:r>
      <w:r w:rsidRPr="005A5E47">
        <w:rPr>
          <w:rFonts w:ascii="Century Gothic" w:eastAsia="Times New Roman" w:hAnsi="Century Gothic" w:cs="Calibri"/>
          <w:b/>
          <w:color w:val="404040" w:themeColor="text1" w:themeTint="BF"/>
          <w:sz w:val="20"/>
          <w:szCs w:val="20"/>
          <w:shd w:val="clear" w:color="auto" w:fill="FFFFFF"/>
          <w:lang w:eastAsia="en-GB"/>
        </w:rPr>
        <w:t>Kupona is seeking a development specialist with a track record of success</w:t>
      </w:r>
      <w:r>
        <w:rPr>
          <w:rFonts w:ascii="Century Gothic" w:eastAsia="Times New Roman" w:hAnsi="Century Gothic" w:cs="Calibri"/>
          <w:b/>
          <w:color w:val="404040" w:themeColor="text1" w:themeTint="BF"/>
          <w:sz w:val="20"/>
          <w:szCs w:val="20"/>
          <w:shd w:val="clear" w:color="auto" w:fill="FFFFFF"/>
          <w:lang w:eastAsia="en-GB"/>
        </w:rPr>
        <w:t xml:space="preserve"> and an understanding of the international development landscape </w:t>
      </w:r>
      <w:r w:rsidRPr="005A5E47">
        <w:rPr>
          <w:rFonts w:ascii="Century Gothic" w:eastAsia="Times New Roman" w:hAnsi="Century Gothic" w:cs="Calibri"/>
          <w:b/>
          <w:color w:val="404040" w:themeColor="text1" w:themeTint="BF"/>
          <w:sz w:val="20"/>
          <w:szCs w:val="20"/>
          <w:shd w:val="clear" w:color="auto" w:fill="FFFFFF"/>
          <w:lang w:eastAsia="en-GB"/>
        </w:rPr>
        <w:t>to provide an immediate injection of energy into our development activities</w:t>
      </w:r>
      <w:r>
        <w:rPr>
          <w:rFonts w:ascii="Century Gothic" w:eastAsia="Times New Roman" w:hAnsi="Century Gothic" w:cs="Calibri"/>
          <w:b/>
          <w:color w:val="404040" w:themeColor="text1" w:themeTint="BF"/>
          <w:sz w:val="20"/>
          <w:szCs w:val="20"/>
          <w:shd w:val="clear" w:color="auto" w:fill="FFFFFF"/>
          <w:lang w:eastAsia="en-GB"/>
        </w:rPr>
        <w:t>. The Development &amp; Communications Manager will help define a revised development strategy and recommend changes that will streamline and maximize the impact of development activities across the teams in the United States and Tanzania.</w:t>
      </w:r>
      <w:r w:rsidR="00950815">
        <w:rPr>
          <w:rFonts w:ascii="Century Gothic" w:hAnsi="Century Gothic"/>
          <w:color w:val="000000"/>
          <w:sz w:val="20"/>
          <w:szCs w:val="20"/>
        </w:rPr>
        <w:t xml:space="preserve"> </w:t>
      </w:r>
    </w:p>
    <w:p w14:paraId="11B66F88" w14:textId="77777777" w:rsidR="00950815" w:rsidRPr="005A5E47" w:rsidRDefault="00950815" w:rsidP="00E90109">
      <w:pPr>
        <w:jc w:val="both"/>
        <w:outlineLvl w:val="0"/>
        <w:rPr>
          <w:rFonts w:ascii="Century Gothic" w:eastAsia="Times New Roman" w:hAnsi="Century Gothic" w:cs="Calibri"/>
          <w:b/>
          <w:color w:val="404040" w:themeColor="text1" w:themeTint="BF"/>
          <w:sz w:val="20"/>
          <w:szCs w:val="20"/>
          <w:shd w:val="clear" w:color="auto" w:fill="FFFFFF"/>
          <w:lang w:eastAsia="en-GB"/>
        </w:rPr>
      </w:pPr>
    </w:p>
    <w:p w14:paraId="14096E2B" w14:textId="77777777" w:rsidR="00436434" w:rsidRPr="00107053" w:rsidRDefault="00436434" w:rsidP="00E90109">
      <w:pPr>
        <w:jc w:val="both"/>
        <w:outlineLvl w:val="0"/>
        <w:rPr>
          <w:rFonts w:ascii="Century Gothic" w:hAnsi="Century Gothic"/>
          <w:color w:val="000000"/>
          <w:sz w:val="20"/>
          <w:szCs w:val="20"/>
        </w:rPr>
      </w:pPr>
      <w:r w:rsidRPr="00107053">
        <w:rPr>
          <w:rFonts w:ascii="Century Gothic" w:hAnsi="Century Gothic"/>
          <w:color w:val="000000"/>
          <w:sz w:val="20"/>
          <w:szCs w:val="20"/>
        </w:rPr>
        <w:t xml:space="preserve">As Development and Communications </w:t>
      </w:r>
      <w:r>
        <w:rPr>
          <w:rFonts w:ascii="Century Gothic" w:hAnsi="Century Gothic"/>
          <w:color w:val="000000"/>
          <w:sz w:val="20"/>
          <w:szCs w:val="20"/>
        </w:rPr>
        <w:t>Manager</w:t>
      </w:r>
      <w:r w:rsidRPr="00107053">
        <w:rPr>
          <w:rFonts w:ascii="Century Gothic" w:hAnsi="Century Gothic"/>
          <w:color w:val="000000"/>
          <w:sz w:val="20"/>
          <w:szCs w:val="20"/>
        </w:rPr>
        <w:t xml:space="preserve">, you will play a critical role in shaping our </w:t>
      </w:r>
      <w:r>
        <w:rPr>
          <w:rFonts w:ascii="Century Gothic" w:hAnsi="Century Gothic"/>
          <w:color w:val="000000"/>
          <w:sz w:val="20"/>
          <w:szCs w:val="20"/>
        </w:rPr>
        <w:t>development strategy</w:t>
      </w:r>
      <w:r w:rsidRPr="00107053">
        <w:rPr>
          <w:rFonts w:ascii="Century Gothic" w:hAnsi="Century Gothic"/>
          <w:color w:val="000000"/>
          <w:sz w:val="20"/>
          <w:szCs w:val="20"/>
        </w:rPr>
        <w:t xml:space="preserve"> and engaging directly with donors and supporters as we strive to mobilize critical resources for high impact programs in Tanzania. As part of a lean team, you will engage in a varied range of </w:t>
      </w:r>
      <w:r>
        <w:rPr>
          <w:rFonts w:ascii="Century Gothic" w:hAnsi="Century Gothic"/>
          <w:color w:val="000000"/>
          <w:sz w:val="20"/>
          <w:szCs w:val="20"/>
        </w:rPr>
        <w:t xml:space="preserve">strategic and development-focused </w:t>
      </w:r>
      <w:r w:rsidRPr="00107053">
        <w:rPr>
          <w:rFonts w:ascii="Century Gothic" w:hAnsi="Century Gothic"/>
          <w:color w:val="000000"/>
          <w:sz w:val="20"/>
          <w:szCs w:val="20"/>
        </w:rPr>
        <w:t xml:space="preserve">tasks and projects and play a pivotal role in the success of a </w:t>
      </w:r>
      <w:r>
        <w:rPr>
          <w:rFonts w:ascii="Century Gothic" w:hAnsi="Century Gothic"/>
          <w:color w:val="000000"/>
          <w:sz w:val="20"/>
          <w:szCs w:val="20"/>
        </w:rPr>
        <w:t xml:space="preserve">young </w:t>
      </w:r>
      <w:r w:rsidRPr="00107053">
        <w:rPr>
          <w:rFonts w:ascii="Century Gothic" w:hAnsi="Century Gothic"/>
          <w:color w:val="000000"/>
          <w:sz w:val="20"/>
          <w:szCs w:val="20"/>
        </w:rPr>
        <w:t xml:space="preserve">nonprofit at a tipping point </w:t>
      </w:r>
      <w:r>
        <w:rPr>
          <w:rFonts w:ascii="Century Gothic" w:hAnsi="Century Gothic"/>
          <w:color w:val="000000"/>
          <w:sz w:val="20"/>
          <w:szCs w:val="20"/>
        </w:rPr>
        <w:t>to go to</w:t>
      </w:r>
      <w:r w:rsidRPr="00107053">
        <w:rPr>
          <w:rFonts w:ascii="Century Gothic" w:hAnsi="Century Gothic"/>
          <w:color w:val="000000"/>
          <w:sz w:val="20"/>
          <w:szCs w:val="20"/>
        </w:rPr>
        <w:t xml:space="preserve"> scale. </w:t>
      </w:r>
    </w:p>
    <w:p w14:paraId="5C32F749" w14:textId="77777777" w:rsidR="005A5E47" w:rsidRPr="00107053" w:rsidRDefault="005A5E47" w:rsidP="00A82D39">
      <w:pPr>
        <w:jc w:val="both"/>
        <w:rPr>
          <w:rFonts w:ascii="Century Gothic" w:hAnsi="Century Gothic"/>
          <w:b/>
          <w:color w:val="000000"/>
          <w:sz w:val="20"/>
          <w:szCs w:val="20"/>
        </w:rPr>
      </w:pPr>
    </w:p>
    <w:p w14:paraId="3D939696" w14:textId="228C173B" w:rsidR="00A82D39" w:rsidRDefault="00A82D39" w:rsidP="00A82D39">
      <w:pPr>
        <w:jc w:val="both"/>
        <w:outlineLvl w:val="0"/>
        <w:rPr>
          <w:rFonts w:ascii="Century Gothic" w:hAnsi="Century Gothic"/>
          <w:color w:val="000000"/>
          <w:sz w:val="20"/>
          <w:szCs w:val="20"/>
        </w:rPr>
      </w:pPr>
      <w:r w:rsidRPr="00107053">
        <w:rPr>
          <w:rFonts w:ascii="Century Gothic" w:hAnsi="Century Gothic"/>
          <w:b/>
          <w:color w:val="000000"/>
          <w:sz w:val="20"/>
          <w:szCs w:val="20"/>
        </w:rPr>
        <w:t>Reports to:</w:t>
      </w:r>
      <w:r w:rsidRPr="00107053" w:rsidDel="000F566F">
        <w:rPr>
          <w:rFonts w:ascii="Century Gothic" w:hAnsi="Century Gothic"/>
          <w:color w:val="000000"/>
          <w:sz w:val="20"/>
          <w:szCs w:val="20"/>
        </w:rPr>
        <w:t xml:space="preserve"> </w:t>
      </w:r>
      <w:r w:rsidRPr="00107053">
        <w:rPr>
          <w:rFonts w:ascii="Century Gothic" w:hAnsi="Century Gothic"/>
          <w:color w:val="000000"/>
          <w:sz w:val="20"/>
          <w:szCs w:val="20"/>
        </w:rPr>
        <w:t>Executive Director</w:t>
      </w:r>
    </w:p>
    <w:p w14:paraId="6204C3B8" w14:textId="77777777" w:rsidR="00A82D39" w:rsidRPr="00107053" w:rsidRDefault="00A82D39" w:rsidP="00A82D39">
      <w:pPr>
        <w:jc w:val="both"/>
        <w:rPr>
          <w:rFonts w:ascii="Century Gothic" w:hAnsi="Century Gothic"/>
          <w:b/>
          <w:color w:val="000000"/>
          <w:sz w:val="20"/>
          <w:szCs w:val="20"/>
        </w:rPr>
      </w:pPr>
    </w:p>
    <w:p w14:paraId="6BD551C4" w14:textId="77777777" w:rsidR="00A82D39" w:rsidRPr="00107053" w:rsidRDefault="00A82D39" w:rsidP="00A82D39">
      <w:pPr>
        <w:jc w:val="both"/>
        <w:outlineLvl w:val="0"/>
        <w:rPr>
          <w:rFonts w:ascii="Century Gothic" w:hAnsi="Century Gothic"/>
          <w:color w:val="000000"/>
          <w:sz w:val="20"/>
          <w:szCs w:val="20"/>
        </w:rPr>
      </w:pPr>
      <w:bookmarkStart w:id="0" w:name="_gjdgxs" w:colFirst="0" w:colLast="0"/>
      <w:bookmarkEnd w:id="0"/>
      <w:r w:rsidRPr="00107053">
        <w:rPr>
          <w:rFonts w:ascii="Century Gothic" w:hAnsi="Century Gothic"/>
          <w:b/>
          <w:color w:val="000000"/>
          <w:sz w:val="20"/>
          <w:szCs w:val="20"/>
        </w:rPr>
        <w:t>Essential Functions:</w:t>
      </w:r>
    </w:p>
    <w:p w14:paraId="71AEC9EE" w14:textId="77777777" w:rsidR="00A82D39" w:rsidRPr="00107053" w:rsidRDefault="00A82D39" w:rsidP="00A82D39">
      <w:pPr>
        <w:jc w:val="both"/>
        <w:rPr>
          <w:rFonts w:ascii="Century Gothic" w:hAnsi="Century Gothic"/>
          <w:i/>
          <w:color w:val="000000"/>
          <w:sz w:val="20"/>
          <w:szCs w:val="20"/>
        </w:rPr>
      </w:pPr>
    </w:p>
    <w:p w14:paraId="03ECECFD" w14:textId="6B984BF9" w:rsidR="005A5E47" w:rsidRDefault="005A5E47" w:rsidP="00A82D39">
      <w:pPr>
        <w:jc w:val="both"/>
        <w:outlineLvl w:val="0"/>
        <w:rPr>
          <w:rFonts w:ascii="Century Gothic" w:hAnsi="Century Gothic"/>
          <w:i/>
          <w:color w:val="000000"/>
          <w:sz w:val="20"/>
          <w:szCs w:val="20"/>
        </w:rPr>
      </w:pPr>
      <w:r>
        <w:rPr>
          <w:rFonts w:ascii="Century Gothic" w:hAnsi="Century Gothic"/>
          <w:i/>
          <w:color w:val="000000"/>
          <w:sz w:val="20"/>
          <w:szCs w:val="20"/>
        </w:rPr>
        <w:t>Development Strategy and Coordination</w:t>
      </w:r>
    </w:p>
    <w:p w14:paraId="4A46459F" w14:textId="225227E1" w:rsidR="005A5E47" w:rsidRDefault="005A5E47" w:rsidP="005A5E47">
      <w:pPr>
        <w:numPr>
          <w:ilvl w:val="0"/>
          <w:numId w:val="2"/>
        </w:numPr>
        <w:jc w:val="both"/>
        <w:rPr>
          <w:rFonts w:ascii="Century Gothic" w:hAnsi="Century Gothic"/>
          <w:color w:val="000000"/>
          <w:sz w:val="20"/>
          <w:szCs w:val="20"/>
        </w:rPr>
      </w:pPr>
      <w:r>
        <w:rPr>
          <w:rFonts w:ascii="Century Gothic" w:hAnsi="Century Gothic"/>
          <w:color w:val="000000"/>
          <w:sz w:val="20"/>
          <w:szCs w:val="20"/>
        </w:rPr>
        <w:t>Help define a revised development strategy, in collaboration with the Executive Director and leadership at CCBRT.</w:t>
      </w:r>
    </w:p>
    <w:p w14:paraId="44D0B65C" w14:textId="1D097D15" w:rsidR="00436434" w:rsidRDefault="00436434" w:rsidP="005A5E47">
      <w:pPr>
        <w:numPr>
          <w:ilvl w:val="0"/>
          <w:numId w:val="2"/>
        </w:numPr>
        <w:jc w:val="both"/>
        <w:rPr>
          <w:rFonts w:ascii="Century Gothic" w:hAnsi="Century Gothic"/>
          <w:color w:val="000000"/>
          <w:sz w:val="20"/>
          <w:szCs w:val="20"/>
        </w:rPr>
      </w:pPr>
      <w:r>
        <w:rPr>
          <w:rFonts w:ascii="Century Gothic" w:hAnsi="Century Gothic"/>
          <w:color w:val="000000"/>
          <w:sz w:val="20"/>
          <w:szCs w:val="20"/>
        </w:rPr>
        <w:t xml:space="preserve">Support implementation of defined strategy, coordinating and managing </w:t>
      </w:r>
      <w:r w:rsidR="009F326F">
        <w:rPr>
          <w:rFonts w:ascii="Century Gothic" w:hAnsi="Century Gothic"/>
          <w:color w:val="000000"/>
          <w:sz w:val="20"/>
          <w:szCs w:val="20"/>
        </w:rPr>
        <w:t xml:space="preserve">changes and </w:t>
      </w:r>
      <w:r>
        <w:rPr>
          <w:rFonts w:ascii="Century Gothic" w:hAnsi="Century Gothic"/>
          <w:color w:val="000000"/>
          <w:sz w:val="20"/>
          <w:szCs w:val="20"/>
        </w:rPr>
        <w:t>activities with leadership in the U</w:t>
      </w:r>
      <w:r w:rsidR="009F326F">
        <w:rPr>
          <w:rFonts w:ascii="Century Gothic" w:hAnsi="Century Gothic"/>
          <w:color w:val="000000"/>
          <w:sz w:val="20"/>
          <w:szCs w:val="20"/>
        </w:rPr>
        <w:t>.</w:t>
      </w:r>
      <w:r>
        <w:rPr>
          <w:rFonts w:ascii="Century Gothic" w:hAnsi="Century Gothic"/>
          <w:color w:val="000000"/>
          <w:sz w:val="20"/>
          <w:szCs w:val="20"/>
        </w:rPr>
        <w:t>S</w:t>
      </w:r>
      <w:r w:rsidR="009F326F">
        <w:rPr>
          <w:rFonts w:ascii="Century Gothic" w:hAnsi="Century Gothic"/>
          <w:color w:val="000000"/>
          <w:sz w:val="20"/>
          <w:szCs w:val="20"/>
        </w:rPr>
        <w:t>.</w:t>
      </w:r>
      <w:r>
        <w:rPr>
          <w:rFonts w:ascii="Century Gothic" w:hAnsi="Century Gothic"/>
          <w:color w:val="000000"/>
          <w:sz w:val="20"/>
          <w:szCs w:val="20"/>
        </w:rPr>
        <w:t xml:space="preserve"> and Tanzania.</w:t>
      </w:r>
    </w:p>
    <w:p w14:paraId="0FC1E2D6" w14:textId="77777777" w:rsidR="005A5E47" w:rsidRPr="00107053" w:rsidRDefault="005A5E47" w:rsidP="005A5E47">
      <w:pPr>
        <w:ind w:left="720"/>
        <w:jc w:val="both"/>
        <w:rPr>
          <w:rFonts w:ascii="Century Gothic" w:hAnsi="Century Gothic"/>
          <w:color w:val="000000"/>
          <w:sz w:val="20"/>
          <w:szCs w:val="20"/>
        </w:rPr>
      </w:pPr>
    </w:p>
    <w:p w14:paraId="5985A7DF" w14:textId="334C4A7A" w:rsidR="00A82D39" w:rsidRPr="00107053" w:rsidRDefault="00A82D39" w:rsidP="00A82D39">
      <w:pPr>
        <w:jc w:val="both"/>
        <w:outlineLvl w:val="0"/>
        <w:rPr>
          <w:rFonts w:ascii="Century Gothic" w:hAnsi="Century Gothic"/>
          <w:i/>
          <w:color w:val="000000"/>
          <w:sz w:val="20"/>
          <w:szCs w:val="20"/>
        </w:rPr>
      </w:pPr>
      <w:r w:rsidRPr="00107053">
        <w:rPr>
          <w:rFonts w:ascii="Century Gothic" w:hAnsi="Century Gothic"/>
          <w:i/>
          <w:color w:val="000000"/>
          <w:sz w:val="20"/>
          <w:szCs w:val="20"/>
        </w:rPr>
        <w:t>Donor Engagement</w:t>
      </w:r>
    </w:p>
    <w:p w14:paraId="6E12AC33" w14:textId="77777777" w:rsidR="005A5E47" w:rsidRPr="00107053" w:rsidRDefault="005A5E47" w:rsidP="005A5E47">
      <w:pPr>
        <w:numPr>
          <w:ilvl w:val="0"/>
          <w:numId w:val="2"/>
        </w:numPr>
        <w:jc w:val="both"/>
        <w:rPr>
          <w:rFonts w:ascii="Century Gothic" w:hAnsi="Century Gothic"/>
          <w:color w:val="000000"/>
          <w:sz w:val="20"/>
          <w:szCs w:val="20"/>
        </w:rPr>
      </w:pPr>
      <w:r>
        <w:rPr>
          <w:rFonts w:ascii="Century Gothic" w:hAnsi="Century Gothic"/>
          <w:color w:val="000000"/>
          <w:sz w:val="20"/>
          <w:szCs w:val="20"/>
        </w:rPr>
        <w:t>Lead or s</w:t>
      </w:r>
      <w:r w:rsidRPr="00107053">
        <w:rPr>
          <w:rFonts w:ascii="Century Gothic" w:hAnsi="Century Gothic"/>
          <w:color w:val="000000"/>
          <w:sz w:val="20"/>
          <w:szCs w:val="20"/>
        </w:rPr>
        <w:t>upport</w:t>
      </w:r>
      <w:r>
        <w:rPr>
          <w:rFonts w:ascii="Century Gothic" w:hAnsi="Century Gothic"/>
          <w:color w:val="000000"/>
          <w:sz w:val="20"/>
          <w:szCs w:val="20"/>
        </w:rPr>
        <w:t xml:space="preserve"> </w:t>
      </w:r>
      <w:r w:rsidRPr="00107053">
        <w:rPr>
          <w:rFonts w:ascii="Century Gothic" w:hAnsi="Century Gothic"/>
          <w:color w:val="000000"/>
          <w:sz w:val="20"/>
          <w:szCs w:val="20"/>
        </w:rPr>
        <w:t>donor/prospect meetings including scheduling, background research, and development of materials and talking points.</w:t>
      </w:r>
    </w:p>
    <w:p w14:paraId="7785EBF4" w14:textId="09F3F278" w:rsidR="00A82D39" w:rsidRPr="00107053" w:rsidRDefault="00A82D39" w:rsidP="00A82D39">
      <w:pPr>
        <w:numPr>
          <w:ilvl w:val="0"/>
          <w:numId w:val="2"/>
        </w:numPr>
        <w:jc w:val="both"/>
        <w:rPr>
          <w:rFonts w:ascii="Century Gothic" w:hAnsi="Century Gothic"/>
          <w:color w:val="000000"/>
          <w:sz w:val="20"/>
          <w:szCs w:val="20"/>
        </w:rPr>
      </w:pPr>
      <w:r w:rsidRPr="00107053">
        <w:rPr>
          <w:rFonts w:ascii="Century Gothic" w:hAnsi="Century Gothic"/>
          <w:color w:val="000000"/>
          <w:sz w:val="20"/>
          <w:szCs w:val="20"/>
        </w:rPr>
        <w:t xml:space="preserve">Support planning and execution of fundraising events </w:t>
      </w:r>
      <w:r w:rsidR="001F6F3E">
        <w:rPr>
          <w:rFonts w:ascii="Century Gothic" w:hAnsi="Century Gothic"/>
          <w:color w:val="000000"/>
          <w:sz w:val="20"/>
          <w:szCs w:val="20"/>
        </w:rPr>
        <w:t>as needed</w:t>
      </w:r>
      <w:r w:rsidR="00436434">
        <w:rPr>
          <w:rFonts w:ascii="Century Gothic" w:hAnsi="Century Gothic"/>
          <w:color w:val="000000"/>
          <w:sz w:val="20"/>
          <w:szCs w:val="20"/>
        </w:rPr>
        <w:t>.</w:t>
      </w:r>
    </w:p>
    <w:p w14:paraId="20522EC1" w14:textId="5DE10FE8" w:rsidR="00436434" w:rsidRDefault="00A82D39" w:rsidP="00A82D39">
      <w:pPr>
        <w:numPr>
          <w:ilvl w:val="0"/>
          <w:numId w:val="2"/>
        </w:numPr>
        <w:jc w:val="both"/>
        <w:rPr>
          <w:rFonts w:ascii="Century Gothic" w:hAnsi="Century Gothic"/>
          <w:color w:val="000000"/>
          <w:sz w:val="20"/>
          <w:szCs w:val="20"/>
        </w:rPr>
      </w:pPr>
      <w:r w:rsidRPr="00107053">
        <w:rPr>
          <w:rFonts w:ascii="Century Gothic" w:hAnsi="Century Gothic"/>
          <w:color w:val="000000"/>
          <w:sz w:val="20"/>
          <w:szCs w:val="20"/>
        </w:rPr>
        <w:t>Plan and coordinate donor and community engagement campaigns</w:t>
      </w:r>
      <w:r w:rsidR="00436434">
        <w:rPr>
          <w:rFonts w:ascii="Century Gothic" w:hAnsi="Century Gothic"/>
          <w:color w:val="000000"/>
          <w:sz w:val="20"/>
          <w:szCs w:val="20"/>
        </w:rPr>
        <w:t>.</w:t>
      </w:r>
      <w:r w:rsidRPr="00107053">
        <w:rPr>
          <w:rFonts w:ascii="Century Gothic" w:hAnsi="Century Gothic"/>
          <w:color w:val="000000"/>
          <w:sz w:val="20"/>
          <w:szCs w:val="20"/>
        </w:rPr>
        <w:t xml:space="preserve"> </w:t>
      </w:r>
    </w:p>
    <w:p w14:paraId="67B9D697" w14:textId="1E2C1026" w:rsidR="00A82D39" w:rsidRPr="00107053" w:rsidRDefault="00436434" w:rsidP="00A82D39">
      <w:pPr>
        <w:numPr>
          <w:ilvl w:val="0"/>
          <w:numId w:val="2"/>
        </w:numPr>
        <w:jc w:val="both"/>
        <w:rPr>
          <w:rFonts w:ascii="Century Gothic" w:hAnsi="Century Gothic"/>
          <w:color w:val="000000"/>
          <w:sz w:val="20"/>
          <w:szCs w:val="20"/>
        </w:rPr>
      </w:pPr>
      <w:r>
        <w:rPr>
          <w:rFonts w:ascii="Century Gothic" w:hAnsi="Century Gothic"/>
          <w:color w:val="000000"/>
          <w:sz w:val="20"/>
          <w:szCs w:val="20"/>
        </w:rPr>
        <w:lastRenderedPageBreak/>
        <w:t>D</w:t>
      </w:r>
      <w:r w:rsidR="00A82D39" w:rsidRPr="00107053">
        <w:rPr>
          <w:rFonts w:ascii="Century Gothic" w:hAnsi="Century Gothic"/>
          <w:color w:val="000000"/>
          <w:sz w:val="20"/>
          <w:szCs w:val="20"/>
        </w:rPr>
        <w:t>evelop associated materials</w:t>
      </w:r>
      <w:r w:rsidR="00950815">
        <w:rPr>
          <w:rFonts w:ascii="Century Gothic" w:hAnsi="Century Gothic"/>
          <w:color w:val="000000"/>
          <w:sz w:val="20"/>
          <w:szCs w:val="20"/>
        </w:rPr>
        <w:t>,</w:t>
      </w:r>
      <w:r w:rsidR="00A82D39" w:rsidRPr="00107053">
        <w:rPr>
          <w:rFonts w:ascii="Century Gothic" w:hAnsi="Century Gothic"/>
          <w:color w:val="000000"/>
          <w:sz w:val="20"/>
          <w:szCs w:val="20"/>
        </w:rPr>
        <w:t xml:space="preserve"> (emails, graphics etc.) in line with approved communications plan.</w:t>
      </w:r>
    </w:p>
    <w:p w14:paraId="5F6A4EDF" w14:textId="569F80A2" w:rsidR="00A82D39" w:rsidRPr="00107053" w:rsidRDefault="00A82D39" w:rsidP="00A82D39">
      <w:pPr>
        <w:numPr>
          <w:ilvl w:val="0"/>
          <w:numId w:val="2"/>
        </w:numPr>
        <w:jc w:val="both"/>
        <w:rPr>
          <w:rFonts w:ascii="Century Gothic" w:hAnsi="Century Gothic"/>
          <w:color w:val="000000"/>
          <w:sz w:val="20"/>
          <w:szCs w:val="20"/>
        </w:rPr>
      </w:pPr>
      <w:r w:rsidRPr="00107053">
        <w:rPr>
          <w:rFonts w:ascii="Century Gothic" w:hAnsi="Century Gothic"/>
          <w:color w:val="000000"/>
          <w:sz w:val="20"/>
          <w:szCs w:val="20"/>
        </w:rPr>
        <w:t xml:space="preserve">Manage </w:t>
      </w:r>
      <w:r w:rsidR="00436434">
        <w:rPr>
          <w:rFonts w:ascii="Century Gothic" w:hAnsi="Century Gothic"/>
          <w:color w:val="000000"/>
          <w:sz w:val="20"/>
          <w:szCs w:val="20"/>
        </w:rPr>
        <w:t>individual donor</w:t>
      </w:r>
      <w:r w:rsidR="00436434" w:rsidRPr="00107053">
        <w:rPr>
          <w:rFonts w:ascii="Century Gothic" w:hAnsi="Century Gothic"/>
          <w:color w:val="000000"/>
          <w:sz w:val="20"/>
          <w:szCs w:val="20"/>
        </w:rPr>
        <w:t xml:space="preserve"> </w:t>
      </w:r>
      <w:r w:rsidRPr="00107053">
        <w:rPr>
          <w:rFonts w:ascii="Century Gothic" w:hAnsi="Century Gothic"/>
          <w:color w:val="000000"/>
          <w:sz w:val="20"/>
          <w:szCs w:val="20"/>
        </w:rPr>
        <w:t xml:space="preserve">administration and stewardship – including </w:t>
      </w:r>
      <w:r w:rsidRPr="00107053">
        <w:rPr>
          <w:rFonts w:ascii="Century Gothic" w:hAnsi="Century Gothic"/>
          <w:sz w:val="20"/>
          <w:szCs w:val="20"/>
        </w:rPr>
        <w:t xml:space="preserve">maintaining crowdfunding platforms, </w:t>
      </w:r>
      <w:r w:rsidRPr="00107053">
        <w:rPr>
          <w:rFonts w:ascii="Century Gothic" w:hAnsi="Century Gothic"/>
          <w:color w:val="000000"/>
          <w:sz w:val="20"/>
          <w:szCs w:val="20"/>
        </w:rPr>
        <w:t>sending appropriate and timely thank you notes tax acknowledgement receipts</w:t>
      </w:r>
      <w:r w:rsidR="00436434">
        <w:rPr>
          <w:rFonts w:ascii="Century Gothic" w:hAnsi="Century Gothic"/>
          <w:color w:val="000000"/>
          <w:sz w:val="20"/>
          <w:szCs w:val="20"/>
        </w:rPr>
        <w:t>,</w:t>
      </w:r>
      <w:r w:rsidRPr="00107053">
        <w:rPr>
          <w:rFonts w:ascii="Century Gothic" w:hAnsi="Century Gothic"/>
          <w:sz w:val="20"/>
          <w:szCs w:val="20"/>
        </w:rPr>
        <w:t xml:space="preserve"> </w:t>
      </w:r>
      <w:r w:rsidRPr="00107053">
        <w:rPr>
          <w:rFonts w:ascii="Century Gothic" w:hAnsi="Century Gothic"/>
          <w:color w:val="000000"/>
          <w:sz w:val="20"/>
          <w:szCs w:val="20"/>
        </w:rPr>
        <w:t>and keeping accurate records.</w:t>
      </w:r>
    </w:p>
    <w:p w14:paraId="127E2319" w14:textId="025B63C5" w:rsidR="00A82D39" w:rsidRPr="00107053" w:rsidRDefault="00A82D39" w:rsidP="00A82D39">
      <w:pPr>
        <w:numPr>
          <w:ilvl w:val="0"/>
          <w:numId w:val="2"/>
        </w:numPr>
        <w:jc w:val="both"/>
        <w:rPr>
          <w:rFonts w:ascii="Century Gothic" w:hAnsi="Century Gothic"/>
          <w:color w:val="000000"/>
          <w:sz w:val="20"/>
          <w:szCs w:val="20"/>
        </w:rPr>
      </w:pPr>
      <w:r w:rsidRPr="00107053">
        <w:rPr>
          <w:rFonts w:ascii="Century Gothic" w:hAnsi="Century Gothic"/>
          <w:color w:val="000000"/>
          <w:sz w:val="20"/>
          <w:szCs w:val="20"/>
        </w:rPr>
        <w:t>Support coordination of field visits for staff, Board of Directors</w:t>
      </w:r>
      <w:r w:rsidR="00436434">
        <w:rPr>
          <w:rFonts w:ascii="Century Gothic" w:hAnsi="Century Gothic"/>
          <w:color w:val="000000"/>
          <w:sz w:val="20"/>
          <w:szCs w:val="20"/>
        </w:rPr>
        <w:t>,</w:t>
      </w:r>
      <w:r w:rsidRPr="00107053">
        <w:rPr>
          <w:rFonts w:ascii="Century Gothic" w:hAnsi="Century Gothic"/>
          <w:color w:val="000000"/>
          <w:sz w:val="20"/>
          <w:szCs w:val="20"/>
        </w:rPr>
        <w:t xml:space="preserve"> and donors/supporters.</w:t>
      </w:r>
    </w:p>
    <w:p w14:paraId="0C153B3F" w14:textId="77777777" w:rsidR="00A82D39" w:rsidRPr="00107053" w:rsidRDefault="00A82D39" w:rsidP="00A82D39">
      <w:pPr>
        <w:numPr>
          <w:ilvl w:val="0"/>
          <w:numId w:val="2"/>
        </w:numPr>
        <w:jc w:val="both"/>
        <w:rPr>
          <w:rFonts w:ascii="Century Gothic" w:hAnsi="Century Gothic"/>
          <w:color w:val="000000"/>
          <w:sz w:val="20"/>
          <w:szCs w:val="20"/>
        </w:rPr>
      </w:pPr>
      <w:r w:rsidRPr="00107053">
        <w:rPr>
          <w:rFonts w:ascii="Century Gothic" w:hAnsi="Century Gothic"/>
          <w:color w:val="000000"/>
          <w:sz w:val="20"/>
          <w:szCs w:val="20"/>
        </w:rPr>
        <w:t>Lead development of content, design and publication of Kupona Annual Report.</w:t>
      </w:r>
    </w:p>
    <w:p w14:paraId="258E861A" w14:textId="77777777" w:rsidR="00A82D39" w:rsidRPr="00107053" w:rsidRDefault="00A82D39" w:rsidP="00A82D39">
      <w:pPr>
        <w:jc w:val="both"/>
        <w:rPr>
          <w:rFonts w:ascii="Century Gothic" w:hAnsi="Century Gothic"/>
          <w:i/>
          <w:color w:val="000000"/>
          <w:sz w:val="20"/>
          <w:szCs w:val="20"/>
        </w:rPr>
      </w:pPr>
    </w:p>
    <w:p w14:paraId="67BB5F58" w14:textId="77777777" w:rsidR="00A82D39" w:rsidRPr="00107053" w:rsidRDefault="00A82D39" w:rsidP="00A82D39">
      <w:pPr>
        <w:jc w:val="both"/>
        <w:outlineLvl w:val="0"/>
        <w:rPr>
          <w:rFonts w:ascii="Century Gothic" w:hAnsi="Century Gothic"/>
          <w:i/>
          <w:color w:val="000000"/>
          <w:sz w:val="20"/>
          <w:szCs w:val="20"/>
        </w:rPr>
      </w:pPr>
      <w:r w:rsidRPr="00107053">
        <w:rPr>
          <w:rFonts w:ascii="Century Gothic" w:hAnsi="Century Gothic"/>
          <w:i/>
          <w:color w:val="000000"/>
          <w:sz w:val="20"/>
          <w:szCs w:val="20"/>
        </w:rPr>
        <w:t>Grants Acquisition and Management</w:t>
      </w:r>
    </w:p>
    <w:p w14:paraId="3ECA0839" w14:textId="4016B692" w:rsidR="00436434" w:rsidRDefault="00A82D39" w:rsidP="00A82D39">
      <w:pPr>
        <w:pStyle w:val="ListParagraph"/>
        <w:numPr>
          <w:ilvl w:val="0"/>
          <w:numId w:val="5"/>
        </w:numPr>
        <w:jc w:val="both"/>
        <w:outlineLvl w:val="0"/>
        <w:rPr>
          <w:rFonts w:ascii="Century Gothic" w:hAnsi="Century Gothic"/>
          <w:color w:val="000000"/>
          <w:sz w:val="20"/>
          <w:szCs w:val="20"/>
        </w:rPr>
      </w:pPr>
      <w:r w:rsidRPr="00107053">
        <w:rPr>
          <w:rFonts w:ascii="Century Gothic" w:hAnsi="Century Gothic"/>
          <w:color w:val="000000"/>
          <w:sz w:val="20"/>
          <w:szCs w:val="20"/>
        </w:rPr>
        <w:t>Assist with</w:t>
      </w:r>
      <w:r w:rsidR="00950815">
        <w:rPr>
          <w:rFonts w:ascii="Century Gothic" w:hAnsi="Century Gothic"/>
          <w:color w:val="000000"/>
          <w:sz w:val="20"/>
          <w:szCs w:val="20"/>
        </w:rPr>
        <w:t xml:space="preserve"> grant</w:t>
      </w:r>
      <w:r w:rsidRPr="00107053">
        <w:rPr>
          <w:rFonts w:ascii="Century Gothic" w:hAnsi="Century Gothic"/>
          <w:color w:val="000000"/>
          <w:sz w:val="20"/>
          <w:szCs w:val="20"/>
        </w:rPr>
        <w:t xml:space="preserve"> </w:t>
      </w:r>
      <w:r w:rsidR="00436434">
        <w:rPr>
          <w:rFonts w:ascii="Century Gothic" w:hAnsi="Century Gothic"/>
          <w:color w:val="000000"/>
          <w:sz w:val="20"/>
          <w:szCs w:val="20"/>
        </w:rPr>
        <w:t>opportunity tracking and identification.</w:t>
      </w:r>
      <w:r w:rsidRPr="00107053">
        <w:rPr>
          <w:rFonts w:ascii="Century Gothic" w:hAnsi="Century Gothic"/>
          <w:color w:val="000000"/>
          <w:sz w:val="20"/>
          <w:szCs w:val="20"/>
        </w:rPr>
        <w:t xml:space="preserve"> </w:t>
      </w:r>
    </w:p>
    <w:p w14:paraId="1A45B340" w14:textId="7D9B2CEB" w:rsidR="00A82D39" w:rsidRPr="00107053" w:rsidRDefault="00436434" w:rsidP="00A82D39">
      <w:pPr>
        <w:pStyle w:val="ListParagraph"/>
        <w:numPr>
          <w:ilvl w:val="0"/>
          <w:numId w:val="5"/>
        </w:numPr>
        <w:jc w:val="both"/>
        <w:outlineLvl w:val="0"/>
        <w:rPr>
          <w:rFonts w:ascii="Century Gothic" w:hAnsi="Century Gothic"/>
          <w:color w:val="000000"/>
          <w:sz w:val="20"/>
          <w:szCs w:val="20"/>
        </w:rPr>
      </w:pPr>
      <w:r>
        <w:rPr>
          <w:rFonts w:ascii="Century Gothic" w:hAnsi="Century Gothic"/>
          <w:color w:val="000000"/>
          <w:sz w:val="20"/>
          <w:szCs w:val="20"/>
        </w:rPr>
        <w:t xml:space="preserve">Identify </w:t>
      </w:r>
      <w:r w:rsidRPr="00107053">
        <w:rPr>
          <w:rFonts w:ascii="Century Gothic" w:hAnsi="Century Gothic"/>
          <w:color w:val="000000"/>
          <w:sz w:val="20"/>
          <w:szCs w:val="20"/>
        </w:rPr>
        <w:t xml:space="preserve">prospective </w:t>
      </w:r>
      <w:r w:rsidR="00950815">
        <w:rPr>
          <w:rFonts w:ascii="Century Gothic" w:hAnsi="Century Gothic"/>
          <w:color w:val="000000"/>
          <w:sz w:val="20"/>
          <w:szCs w:val="20"/>
        </w:rPr>
        <w:t xml:space="preserve">partners </w:t>
      </w:r>
      <w:r>
        <w:rPr>
          <w:rFonts w:ascii="Century Gothic" w:hAnsi="Century Gothic"/>
          <w:color w:val="000000"/>
          <w:sz w:val="20"/>
          <w:szCs w:val="20"/>
        </w:rPr>
        <w:t xml:space="preserve">and assist with </w:t>
      </w:r>
      <w:r w:rsidR="00950815">
        <w:rPr>
          <w:rFonts w:ascii="Century Gothic" w:hAnsi="Century Gothic"/>
          <w:color w:val="000000"/>
          <w:sz w:val="20"/>
          <w:szCs w:val="20"/>
        </w:rPr>
        <w:t xml:space="preserve">relationship management for </w:t>
      </w:r>
      <w:r>
        <w:rPr>
          <w:rFonts w:ascii="Century Gothic" w:hAnsi="Century Gothic"/>
          <w:color w:val="000000"/>
          <w:sz w:val="20"/>
          <w:szCs w:val="20"/>
        </w:rPr>
        <w:t xml:space="preserve">existing </w:t>
      </w:r>
      <w:r w:rsidR="00A82D39" w:rsidRPr="00107053">
        <w:rPr>
          <w:rFonts w:ascii="Century Gothic" w:hAnsi="Century Gothic"/>
          <w:color w:val="000000"/>
          <w:sz w:val="20"/>
          <w:szCs w:val="20"/>
        </w:rPr>
        <w:t>institutional partners.</w:t>
      </w:r>
    </w:p>
    <w:p w14:paraId="7EFA5086" w14:textId="77777777" w:rsidR="00A82D39" w:rsidRPr="00107053" w:rsidRDefault="00A82D39" w:rsidP="00A82D39">
      <w:pPr>
        <w:pStyle w:val="ListParagraph"/>
        <w:numPr>
          <w:ilvl w:val="0"/>
          <w:numId w:val="5"/>
        </w:numPr>
        <w:jc w:val="both"/>
        <w:outlineLvl w:val="0"/>
        <w:rPr>
          <w:rFonts w:ascii="Century Gothic" w:hAnsi="Century Gothic"/>
          <w:color w:val="000000"/>
          <w:sz w:val="20"/>
          <w:szCs w:val="20"/>
        </w:rPr>
      </w:pPr>
      <w:r w:rsidRPr="00107053">
        <w:rPr>
          <w:rFonts w:ascii="Century Gothic" w:hAnsi="Century Gothic"/>
          <w:color w:val="000000"/>
          <w:sz w:val="20"/>
          <w:szCs w:val="20"/>
        </w:rPr>
        <w:t xml:space="preserve">Support development and submission of proposals, concept notes and other fundraising collateral for institutional partner prospects. </w:t>
      </w:r>
    </w:p>
    <w:p w14:paraId="07DA2F8C" w14:textId="238A5DF3" w:rsidR="00436434" w:rsidRDefault="00A82D39" w:rsidP="00A82D39">
      <w:pPr>
        <w:pStyle w:val="ListParagraph"/>
        <w:numPr>
          <w:ilvl w:val="0"/>
          <w:numId w:val="5"/>
        </w:numPr>
        <w:jc w:val="both"/>
        <w:outlineLvl w:val="0"/>
        <w:rPr>
          <w:rFonts w:ascii="Century Gothic" w:hAnsi="Century Gothic"/>
          <w:color w:val="000000"/>
          <w:sz w:val="20"/>
          <w:szCs w:val="20"/>
        </w:rPr>
      </w:pPr>
      <w:r w:rsidRPr="00107053">
        <w:rPr>
          <w:rFonts w:ascii="Century Gothic" w:hAnsi="Century Gothic"/>
          <w:color w:val="000000"/>
          <w:sz w:val="20"/>
          <w:szCs w:val="20"/>
        </w:rPr>
        <w:t>Coordinate</w:t>
      </w:r>
      <w:r w:rsidR="001F6F3E">
        <w:rPr>
          <w:rFonts w:ascii="Century Gothic" w:hAnsi="Century Gothic"/>
          <w:color w:val="000000"/>
          <w:sz w:val="20"/>
          <w:szCs w:val="20"/>
        </w:rPr>
        <w:t xml:space="preserve"> and support </w:t>
      </w:r>
      <w:r w:rsidR="009F326F">
        <w:rPr>
          <w:rFonts w:ascii="Century Gothic" w:hAnsi="Century Gothic"/>
          <w:color w:val="000000"/>
          <w:sz w:val="20"/>
          <w:szCs w:val="20"/>
        </w:rPr>
        <w:t>r</w:t>
      </w:r>
      <w:r w:rsidRPr="00107053">
        <w:rPr>
          <w:rFonts w:ascii="Century Gothic" w:hAnsi="Century Gothic"/>
          <w:color w:val="000000"/>
          <w:sz w:val="20"/>
          <w:szCs w:val="20"/>
        </w:rPr>
        <w:t>eporting for Kupona Foundation donors and partners in the United States</w:t>
      </w:r>
      <w:r w:rsidR="00436434">
        <w:rPr>
          <w:rFonts w:ascii="Century Gothic" w:hAnsi="Century Gothic"/>
          <w:color w:val="000000"/>
          <w:sz w:val="20"/>
          <w:szCs w:val="20"/>
        </w:rPr>
        <w:t>.</w:t>
      </w:r>
    </w:p>
    <w:p w14:paraId="63F0204F" w14:textId="66C33878" w:rsidR="00A82D39" w:rsidRPr="00107053" w:rsidRDefault="00436434" w:rsidP="00A82D39">
      <w:pPr>
        <w:pStyle w:val="ListParagraph"/>
        <w:numPr>
          <w:ilvl w:val="0"/>
          <w:numId w:val="5"/>
        </w:numPr>
        <w:jc w:val="both"/>
        <w:outlineLvl w:val="0"/>
        <w:rPr>
          <w:rFonts w:ascii="Century Gothic" w:hAnsi="Century Gothic"/>
          <w:color w:val="000000"/>
          <w:sz w:val="20"/>
          <w:szCs w:val="20"/>
        </w:rPr>
      </w:pPr>
      <w:r>
        <w:rPr>
          <w:rFonts w:ascii="Century Gothic" w:hAnsi="Century Gothic"/>
          <w:color w:val="000000"/>
          <w:sz w:val="20"/>
          <w:szCs w:val="20"/>
        </w:rPr>
        <w:t>E</w:t>
      </w:r>
      <w:r w:rsidR="00A82D39" w:rsidRPr="00107053">
        <w:rPr>
          <w:rFonts w:ascii="Century Gothic" w:hAnsi="Century Gothic"/>
          <w:color w:val="000000"/>
          <w:sz w:val="20"/>
          <w:szCs w:val="20"/>
        </w:rPr>
        <w:t>nsur</w:t>
      </w:r>
      <w:r>
        <w:rPr>
          <w:rFonts w:ascii="Century Gothic" w:hAnsi="Century Gothic"/>
          <w:color w:val="000000"/>
          <w:sz w:val="20"/>
          <w:szCs w:val="20"/>
        </w:rPr>
        <w:t>e</w:t>
      </w:r>
      <w:r w:rsidR="00A82D39" w:rsidRPr="00107053">
        <w:rPr>
          <w:rFonts w:ascii="Century Gothic" w:hAnsi="Century Gothic"/>
          <w:color w:val="000000"/>
          <w:sz w:val="20"/>
          <w:szCs w:val="20"/>
        </w:rPr>
        <w:t xml:space="preserve"> compliance with donor agreements. </w:t>
      </w:r>
    </w:p>
    <w:p w14:paraId="0E146BD1" w14:textId="77777777" w:rsidR="00A82D39" w:rsidRPr="00107053" w:rsidRDefault="00A82D39" w:rsidP="00A82D39">
      <w:pPr>
        <w:jc w:val="both"/>
        <w:outlineLvl w:val="0"/>
        <w:rPr>
          <w:rFonts w:ascii="Century Gothic" w:hAnsi="Century Gothic"/>
          <w:i/>
          <w:color w:val="000000"/>
          <w:sz w:val="20"/>
          <w:szCs w:val="20"/>
        </w:rPr>
      </w:pPr>
    </w:p>
    <w:p w14:paraId="4078E0BB" w14:textId="6A5A48B4" w:rsidR="00A82D39" w:rsidRPr="00107053" w:rsidRDefault="009F326F" w:rsidP="00A82D39">
      <w:pPr>
        <w:jc w:val="both"/>
        <w:outlineLvl w:val="0"/>
        <w:rPr>
          <w:rFonts w:ascii="Century Gothic" w:hAnsi="Century Gothic"/>
          <w:i/>
          <w:color w:val="000000"/>
          <w:sz w:val="20"/>
          <w:szCs w:val="20"/>
        </w:rPr>
      </w:pPr>
      <w:r>
        <w:rPr>
          <w:rFonts w:ascii="Century Gothic" w:hAnsi="Century Gothic"/>
          <w:i/>
          <w:color w:val="000000"/>
          <w:sz w:val="20"/>
          <w:szCs w:val="20"/>
        </w:rPr>
        <w:t>Communications</w:t>
      </w:r>
    </w:p>
    <w:p w14:paraId="05BEA81B" w14:textId="3EDF3C27" w:rsidR="00A82D39" w:rsidRPr="00107053" w:rsidRDefault="00A82D39" w:rsidP="00A82D39">
      <w:pPr>
        <w:numPr>
          <w:ilvl w:val="0"/>
          <w:numId w:val="2"/>
        </w:numPr>
        <w:jc w:val="both"/>
        <w:rPr>
          <w:rFonts w:ascii="Century Gothic" w:hAnsi="Century Gothic"/>
          <w:color w:val="000000"/>
          <w:sz w:val="20"/>
          <w:szCs w:val="20"/>
        </w:rPr>
      </w:pPr>
      <w:r w:rsidRPr="00107053">
        <w:rPr>
          <w:rFonts w:ascii="Century Gothic" w:hAnsi="Century Gothic"/>
          <w:color w:val="000000"/>
          <w:sz w:val="20"/>
          <w:szCs w:val="20"/>
        </w:rPr>
        <w:t>Develop and manage a communications plan</w:t>
      </w:r>
      <w:r w:rsidR="005A5E47">
        <w:rPr>
          <w:rFonts w:ascii="Century Gothic" w:hAnsi="Century Gothic"/>
          <w:color w:val="000000"/>
          <w:sz w:val="20"/>
          <w:szCs w:val="20"/>
        </w:rPr>
        <w:t xml:space="preserve"> with clear objectives to support the development strategy.</w:t>
      </w:r>
      <w:r w:rsidRPr="00107053">
        <w:rPr>
          <w:rFonts w:ascii="Century Gothic" w:hAnsi="Century Gothic"/>
          <w:color w:val="000000"/>
          <w:sz w:val="20"/>
          <w:szCs w:val="20"/>
        </w:rPr>
        <w:t xml:space="preserve"> </w:t>
      </w:r>
    </w:p>
    <w:p w14:paraId="7E43CFAC" w14:textId="294B9396" w:rsidR="00A82D39" w:rsidRPr="00107053" w:rsidRDefault="005A5E47" w:rsidP="00A82D39">
      <w:pPr>
        <w:numPr>
          <w:ilvl w:val="0"/>
          <w:numId w:val="2"/>
        </w:numPr>
        <w:jc w:val="both"/>
        <w:rPr>
          <w:rFonts w:ascii="Century Gothic" w:hAnsi="Century Gothic"/>
          <w:color w:val="000000"/>
          <w:sz w:val="20"/>
          <w:szCs w:val="20"/>
        </w:rPr>
      </w:pPr>
      <w:r>
        <w:rPr>
          <w:rFonts w:ascii="Century Gothic" w:hAnsi="Century Gothic"/>
          <w:color w:val="000000"/>
          <w:sz w:val="20"/>
          <w:szCs w:val="20"/>
        </w:rPr>
        <w:t>Manage the d</w:t>
      </w:r>
      <w:r w:rsidR="00A82D39" w:rsidRPr="00107053">
        <w:rPr>
          <w:rFonts w:ascii="Century Gothic" w:hAnsi="Century Gothic"/>
          <w:color w:val="000000"/>
          <w:sz w:val="20"/>
          <w:szCs w:val="20"/>
        </w:rPr>
        <w:t>evelop</w:t>
      </w:r>
      <w:r>
        <w:rPr>
          <w:rFonts w:ascii="Century Gothic" w:hAnsi="Century Gothic"/>
          <w:color w:val="000000"/>
          <w:sz w:val="20"/>
          <w:szCs w:val="20"/>
        </w:rPr>
        <w:t>ment and execution of</w:t>
      </w:r>
      <w:r w:rsidR="00A82D39" w:rsidRPr="00107053">
        <w:rPr>
          <w:rFonts w:ascii="Century Gothic" w:hAnsi="Century Gothic"/>
          <w:color w:val="000000"/>
          <w:sz w:val="20"/>
          <w:szCs w:val="20"/>
        </w:rPr>
        <w:t xml:space="preserve"> Kupona’s social media </w:t>
      </w:r>
      <w:r w:rsidRPr="00107053">
        <w:rPr>
          <w:rFonts w:ascii="Century Gothic" w:hAnsi="Century Gothic"/>
          <w:color w:val="000000"/>
          <w:sz w:val="20"/>
          <w:szCs w:val="20"/>
        </w:rPr>
        <w:t>strategy and</w:t>
      </w:r>
      <w:r w:rsidR="00A82D39" w:rsidRPr="00107053">
        <w:rPr>
          <w:rFonts w:ascii="Century Gothic" w:hAnsi="Century Gothic"/>
          <w:color w:val="000000"/>
          <w:sz w:val="20"/>
          <w:szCs w:val="20"/>
        </w:rPr>
        <w:t xml:space="preserve"> </w:t>
      </w:r>
      <w:r>
        <w:rPr>
          <w:rFonts w:ascii="Century Gothic" w:hAnsi="Century Gothic"/>
          <w:color w:val="000000"/>
          <w:sz w:val="20"/>
          <w:szCs w:val="20"/>
        </w:rPr>
        <w:t>support the</w:t>
      </w:r>
      <w:r w:rsidR="00A82D39" w:rsidRPr="00107053">
        <w:rPr>
          <w:rFonts w:ascii="Century Gothic" w:hAnsi="Century Gothic"/>
          <w:color w:val="000000"/>
          <w:sz w:val="20"/>
          <w:szCs w:val="20"/>
        </w:rPr>
        <w:t xml:space="preserve"> growth of Kupona’s online presence. </w:t>
      </w:r>
      <w:r>
        <w:rPr>
          <w:rFonts w:ascii="Century Gothic" w:hAnsi="Century Gothic"/>
          <w:color w:val="000000"/>
          <w:sz w:val="20"/>
          <w:szCs w:val="20"/>
        </w:rPr>
        <w:t>Responsible for</w:t>
      </w:r>
      <w:r w:rsidR="00A82D39" w:rsidRPr="00107053">
        <w:rPr>
          <w:rFonts w:ascii="Century Gothic" w:hAnsi="Century Gothic"/>
          <w:color w:val="000000"/>
          <w:sz w:val="20"/>
          <w:szCs w:val="20"/>
        </w:rPr>
        <w:t xml:space="preserve"> content for all digital channels, including website.</w:t>
      </w:r>
    </w:p>
    <w:p w14:paraId="0A82FEB6" w14:textId="77777777" w:rsidR="00A82D39" w:rsidRPr="00107053" w:rsidRDefault="00A82D39" w:rsidP="00A82D39">
      <w:pPr>
        <w:numPr>
          <w:ilvl w:val="0"/>
          <w:numId w:val="2"/>
        </w:numPr>
        <w:jc w:val="both"/>
        <w:rPr>
          <w:rFonts w:ascii="Century Gothic" w:hAnsi="Century Gothic"/>
          <w:color w:val="000000"/>
          <w:sz w:val="20"/>
          <w:szCs w:val="20"/>
        </w:rPr>
      </w:pPr>
      <w:r w:rsidRPr="00107053">
        <w:rPr>
          <w:rFonts w:ascii="Century Gothic" w:hAnsi="Century Gothic"/>
          <w:color w:val="000000"/>
          <w:sz w:val="20"/>
          <w:szCs w:val="20"/>
        </w:rPr>
        <w:t>Maintain and manage Kupona mailing lists and other communications databases.</w:t>
      </w:r>
    </w:p>
    <w:p w14:paraId="5E723E18" w14:textId="77777777" w:rsidR="00A82D39" w:rsidRPr="00107053" w:rsidRDefault="00A82D39" w:rsidP="00A82D39">
      <w:pPr>
        <w:numPr>
          <w:ilvl w:val="0"/>
          <w:numId w:val="2"/>
        </w:numPr>
        <w:jc w:val="both"/>
        <w:rPr>
          <w:rFonts w:ascii="Century Gothic" w:hAnsi="Century Gothic"/>
          <w:color w:val="000000"/>
          <w:sz w:val="20"/>
          <w:szCs w:val="20"/>
        </w:rPr>
      </w:pPr>
      <w:r w:rsidRPr="00107053">
        <w:rPr>
          <w:rFonts w:ascii="Century Gothic" w:hAnsi="Century Gothic"/>
          <w:color w:val="000000"/>
          <w:sz w:val="20"/>
          <w:szCs w:val="20"/>
        </w:rPr>
        <w:t>Coordinate with teams in the field to secure compelling content to support communications and fundraising objectives (data, case studies, program updates, photographs etc.).</w:t>
      </w:r>
    </w:p>
    <w:p w14:paraId="5FC4FE7A" w14:textId="4ADB4CB2" w:rsidR="00A82D39" w:rsidRPr="00107053" w:rsidRDefault="005A5E47" w:rsidP="00A82D39">
      <w:pPr>
        <w:numPr>
          <w:ilvl w:val="0"/>
          <w:numId w:val="2"/>
        </w:numPr>
        <w:jc w:val="both"/>
        <w:rPr>
          <w:rFonts w:ascii="Century Gothic" w:hAnsi="Century Gothic"/>
          <w:color w:val="000000"/>
          <w:sz w:val="20"/>
          <w:szCs w:val="20"/>
        </w:rPr>
      </w:pPr>
      <w:r>
        <w:rPr>
          <w:rFonts w:ascii="Century Gothic" w:hAnsi="Century Gothic"/>
          <w:color w:val="000000"/>
          <w:sz w:val="20"/>
          <w:szCs w:val="20"/>
        </w:rPr>
        <w:t xml:space="preserve">Manage development of </w:t>
      </w:r>
      <w:r w:rsidR="00A82D39" w:rsidRPr="00107053">
        <w:rPr>
          <w:rFonts w:ascii="Century Gothic" w:hAnsi="Century Gothic"/>
          <w:color w:val="000000"/>
          <w:sz w:val="20"/>
          <w:szCs w:val="20"/>
        </w:rPr>
        <w:t>press releases/media briefings. Coordinate Kupona-led media visits to the field.</w:t>
      </w:r>
    </w:p>
    <w:p w14:paraId="23636D68" w14:textId="77777777" w:rsidR="00A82D39" w:rsidRPr="00107053" w:rsidRDefault="00A82D39" w:rsidP="00A82D39">
      <w:pPr>
        <w:numPr>
          <w:ilvl w:val="0"/>
          <w:numId w:val="2"/>
        </w:numPr>
        <w:jc w:val="both"/>
        <w:rPr>
          <w:rFonts w:ascii="Century Gothic" w:hAnsi="Century Gothic"/>
          <w:color w:val="000000"/>
          <w:sz w:val="20"/>
          <w:szCs w:val="20"/>
        </w:rPr>
      </w:pPr>
      <w:r w:rsidRPr="00107053">
        <w:rPr>
          <w:rFonts w:ascii="Century Gothic" w:hAnsi="Century Gothic"/>
          <w:color w:val="000000"/>
          <w:sz w:val="20"/>
          <w:szCs w:val="20"/>
        </w:rPr>
        <w:t>Carry out proactive, independent research into visibility and engagement opportunities (e.g., PR/media coverage, executive visibility/networking opportunities, speaking opportunities – time-permitting).</w:t>
      </w:r>
    </w:p>
    <w:p w14:paraId="3868F584" w14:textId="77777777" w:rsidR="00A82D39" w:rsidRPr="00107053" w:rsidRDefault="00A82D39" w:rsidP="00A82D39">
      <w:pPr>
        <w:numPr>
          <w:ilvl w:val="0"/>
          <w:numId w:val="2"/>
        </w:numPr>
        <w:jc w:val="both"/>
        <w:rPr>
          <w:rFonts w:ascii="Century Gothic" w:hAnsi="Century Gothic"/>
          <w:color w:val="000000"/>
          <w:sz w:val="20"/>
          <w:szCs w:val="20"/>
        </w:rPr>
      </w:pPr>
      <w:r w:rsidRPr="00107053">
        <w:rPr>
          <w:rFonts w:ascii="Century Gothic" w:hAnsi="Century Gothic"/>
          <w:sz w:val="20"/>
          <w:szCs w:val="20"/>
        </w:rPr>
        <w:t>Coordinate visibility activities with key partners, including at partner events and conferences, to raise the profile of Kupona and our partnerships</w:t>
      </w:r>
      <w:r w:rsidRPr="00107053">
        <w:rPr>
          <w:rFonts w:ascii="Century Gothic" w:hAnsi="Century Gothic"/>
          <w:color w:val="000000"/>
          <w:sz w:val="20"/>
          <w:szCs w:val="20"/>
        </w:rPr>
        <w:t>.</w:t>
      </w:r>
    </w:p>
    <w:p w14:paraId="2D9F8E6A" w14:textId="77777777" w:rsidR="00A82D39" w:rsidRPr="00107053" w:rsidRDefault="00A82D39" w:rsidP="00A82D39">
      <w:pPr>
        <w:numPr>
          <w:ilvl w:val="0"/>
          <w:numId w:val="2"/>
        </w:numPr>
        <w:jc w:val="both"/>
        <w:rPr>
          <w:rFonts w:ascii="Century Gothic" w:hAnsi="Century Gothic"/>
          <w:color w:val="000000"/>
          <w:sz w:val="20"/>
          <w:szCs w:val="20"/>
        </w:rPr>
      </w:pPr>
      <w:r w:rsidRPr="00107053">
        <w:rPr>
          <w:rFonts w:ascii="Century Gothic" w:hAnsi="Century Gothic"/>
          <w:color w:val="000000"/>
          <w:sz w:val="20"/>
          <w:szCs w:val="20"/>
        </w:rPr>
        <w:t>Support research and preparation for event/conference attendance and speaking opportunities (e.g., drafting conference abstracts, develo</w:t>
      </w:r>
      <w:r w:rsidRPr="00107053">
        <w:rPr>
          <w:rFonts w:ascii="Century Gothic" w:hAnsi="Century Gothic"/>
          <w:sz w:val="20"/>
          <w:szCs w:val="20"/>
        </w:rPr>
        <w:t xml:space="preserve">ping </w:t>
      </w:r>
      <w:r w:rsidRPr="00107053">
        <w:rPr>
          <w:rFonts w:ascii="Century Gothic" w:hAnsi="Century Gothic"/>
          <w:color w:val="000000"/>
          <w:sz w:val="20"/>
          <w:szCs w:val="20"/>
        </w:rPr>
        <w:t>talking points/presentation materials).</w:t>
      </w:r>
    </w:p>
    <w:p w14:paraId="5D273A98" w14:textId="77777777" w:rsidR="00A82D39" w:rsidRPr="00107053" w:rsidRDefault="00A82D39" w:rsidP="00A82D39">
      <w:pPr>
        <w:jc w:val="both"/>
        <w:outlineLvl w:val="0"/>
        <w:rPr>
          <w:rFonts w:ascii="Century Gothic" w:hAnsi="Century Gothic"/>
          <w:i/>
          <w:color w:val="000000"/>
          <w:sz w:val="20"/>
          <w:szCs w:val="20"/>
        </w:rPr>
      </w:pPr>
    </w:p>
    <w:p w14:paraId="44FFBB00" w14:textId="77777777" w:rsidR="00A82D39" w:rsidRPr="00107053" w:rsidRDefault="00A82D39" w:rsidP="00A82D39">
      <w:pPr>
        <w:jc w:val="both"/>
        <w:outlineLvl w:val="0"/>
        <w:rPr>
          <w:rFonts w:ascii="Century Gothic" w:hAnsi="Century Gothic"/>
          <w:i/>
          <w:color w:val="000000"/>
          <w:sz w:val="20"/>
          <w:szCs w:val="20"/>
        </w:rPr>
      </w:pPr>
      <w:r w:rsidRPr="00107053">
        <w:rPr>
          <w:rFonts w:ascii="Century Gothic" w:hAnsi="Century Gothic"/>
          <w:i/>
          <w:color w:val="000000"/>
          <w:sz w:val="20"/>
          <w:szCs w:val="20"/>
        </w:rPr>
        <w:t>Volunteer Engagement</w:t>
      </w:r>
    </w:p>
    <w:p w14:paraId="21B5CA6A" w14:textId="177CC000" w:rsidR="00A82D39" w:rsidRPr="00107053" w:rsidRDefault="005A5E47" w:rsidP="00A82D39">
      <w:pPr>
        <w:pStyle w:val="ListParagraph"/>
        <w:numPr>
          <w:ilvl w:val="0"/>
          <w:numId w:val="4"/>
        </w:numPr>
        <w:jc w:val="both"/>
        <w:rPr>
          <w:rFonts w:ascii="Century Gothic" w:hAnsi="Century Gothic"/>
          <w:color w:val="000000"/>
          <w:sz w:val="20"/>
          <w:szCs w:val="20"/>
        </w:rPr>
      </w:pPr>
      <w:r>
        <w:rPr>
          <w:rFonts w:ascii="Century Gothic" w:hAnsi="Century Gothic"/>
          <w:color w:val="000000"/>
          <w:sz w:val="20"/>
          <w:szCs w:val="20"/>
        </w:rPr>
        <w:t>Support coordination of the</w:t>
      </w:r>
      <w:r w:rsidR="00A82D39" w:rsidRPr="00107053">
        <w:rPr>
          <w:rFonts w:ascii="Century Gothic" w:hAnsi="Century Gothic"/>
          <w:color w:val="000000"/>
          <w:sz w:val="20"/>
          <w:szCs w:val="20"/>
        </w:rPr>
        <w:t xml:space="preserve"> Kupona Advisory Board to augment staff capacity</w:t>
      </w:r>
      <w:r>
        <w:rPr>
          <w:rFonts w:ascii="Century Gothic" w:hAnsi="Century Gothic"/>
          <w:color w:val="000000"/>
          <w:sz w:val="20"/>
          <w:szCs w:val="20"/>
        </w:rPr>
        <w:t xml:space="preserve"> in the U.S. and Tanzania</w:t>
      </w:r>
      <w:r w:rsidR="00A82D39" w:rsidRPr="00107053">
        <w:rPr>
          <w:rFonts w:ascii="Century Gothic" w:hAnsi="Century Gothic"/>
          <w:color w:val="000000"/>
          <w:sz w:val="20"/>
          <w:szCs w:val="20"/>
        </w:rPr>
        <w:t>.</w:t>
      </w:r>
    </w:p>
    <w:p w14:paraId="56230F0F" w14:textId="346DE093" w:rsidR="00A82D39" w:rsidRPr="00107053" w:rsidRDefault="005A5E47" w:rsidP="00A82D39">
      <w:pPr>
        <w:pStyle w:val="ListParagraph"/>
        <w:numPr>
          <w:ilvl w:val="0"/>
          <w:numId w:val="4"/>
        </w:numPr>
        <w:jc w:val="both"/>
        <w:rPr>
          <w:rFonts w:ascii="Century Gothic" w:hAnsi="Century Gothic"/>
          <w:color w:val="000000"/>
          <w:sz w:val="20"/>
          <w:szCs w:val="20"/>
        </w:rPr>
      </w:pPr>
      <w:r>
        <w:rPr>
          <w:rFonts w:ascii="Century Gothic" w:hAnsi="Century Gothic"/>
          <w:color w:val="000000"/>
          <w:sz w:val="20"/>
          <w:szCs w:val="20"/>
        </w:rPr>
        <w:t>Support d</w:t>
      </w:r>
      <w:r w:rsidR="00A82D39" w:rsidRPr="00107053">
        <w:rPr>
          <w:rFonts w:ascii="Century Gothic" w:hAnsi="Century Gothic"/>
          <w:color w:val="000000"/>
          <w:sz w:val="20"/>
          <w:szCs w:val="20"/>
        </w:rPr>
        <w:t>evelop</w:t>
      </w:r>
      <w:r>
        <w:rPr>
          <w:rFonts w:ascii="Century Gothic" w:hAnsi="Century Gothic"/>
          <w:color w:val="000000"/>
          <w:sz w:val="20"/>
          <w:szCs w:val="20"/>
        </w:rPr>
        <w:t>ment</w:t>
      </w:r>
      <w:r w:rsidR="00A82D39" w:rsidRPr="00107053">
        <w:rPr>
          <w:rFonts w:ascii="Century Gothic" w:hAnsi="Century Gothic"/>
          <w:color w:val="000000"/>
          <w:sz w:val="20"/>
          <w:szCs w:val="20"/>
        </w:rPr>
        <w:t xml:space="preserve"> and deliver</w:t>
      </w:r>
      <w:r>
        <w:rPr>
          <w:rFonts w:ascii="Century Gothic" w:hAnsi="Century Gothic"/>
          <w:color w:val="000000"/>
          <w:sz w:val="20"/>
          <w:szCs w:val="20"/>
        </w:rPr>
        <w:t>y of</w:t>
      </w:r>
      <w:r w:rsidR="00A82D39" w:rsidRPr="00107053">
        <w:rPr>
          <w:rFonts w:ascii="Century Gothic" w:hAnsi="Century Gothic"/>
          <w:color w:val="000000"/>
          <w:sz w:val="20"/>
          <w:szCs w:val="20"/>
        </w:rPr>
        <w:t xml:space="preserve"> compelling digital updates and quarterly meetings/calls </w:t>
      </w:r>
      <w:r>
        <w:rPr>
          <w:rFonts w:ascii="Century Gothic" w:hAnsi="Century Gothic"/>
          <w:color w:val="000000"/>
          <w:sz w:val="20"/>
          <w:szCs w:val="20"/>
        </w:rPr>
        <w:t>for the Board of Directors and Advisory Board</w:t>
      </w:r>
      <w:r w:rsidR="009F326F">
        <w:rPr>
          <w:rFonts w:ascii="Century Gothic" w:hAnsi="Century Gothic"/>
          <w:color w:val="000000"/>
          <w:sz w:val="20"/>
          <w:szCs w:val="20"/>
        </w:rPr>
        <w:t>.</w:t>
      </w:r>
    </w:p>
    <w:p w14:paraId="1A05A864" w14:textId="49FA61B9" w:rsidR="00A82D39" w:rsidRDefault="00A82D39" w:rsidP="00A82D39">
      <w:pPr>
        <w:numPr>
          <w:ilvl w:val="0"/>
          <w:numId w:val="4"/>
        </w:numPr>
        <w:jc w:val="both"/>
        <w:rPr>
          <w:rFonts w:ascii="Century Gothic" w:hAnsi="Century Gothic"/>
          <w:color w:val="000000"/>
          <w:sz w:val="20"/>
          <w:szCs w:val="20"/>
        </w:rPr>
      </w:pPr>
      <w:r w:rsidRPr="00107053">
        <w:rPr>
          <w:rFonts w:ascii="Century Gothic" w:hAnsi="Century Gothic"/>
          <w:color w:val="000000"/>
          <w:sz w:val="20"/>
          <w:szCs w:val="20"/>
        </w:rPr>
        <w:t>Support with administration of and preparation for Board of Directors meetings.</w:t>
      </w:r>
    </w:p>
    <w:p w14:paraId="2583C51C" w14:textId="17DAECEA" w:rsidR="005A5E47" w:rsidRPr="00107053" w:rsidRDefault="005A5E47" w:rsidP="00A82D39">
      <w:pPr>
        <w:numPr>
          <w:ilvl w:val="0"/>
          <w:numId w:val="4"/>
        </w:numPr>
        <w:jc w:val="both"/>
        <w:rPr>
          <w:rFonts w:ascii="Century Gothic" w:hAnsi="Century Gothic"/>
          <w:color w:val="000000"/>
          <w:sz w:val="20"/>
          <w:szCs w:val="20"/>
        </w:rPr>
      </w:pPr>
      <w:r>
        <w:rPr>
          <w:rFonts w:ascii="Century Gothic" w:hAnsi="Century Gothic"/>
          <w:color w:val="000000"/>
          <w:sz w:val="20"/>
          <w:szCs w:val="20"/>
        </w:rPr>
        <w:t>Explore potential to engage volunteers and/or interns to augment staff capacity.</w:t>
      </w:r>
    </w:p>
    <w:p w14:paraId="6619B40E" w14:textId="77777777" w:rsidR="00A82D39" w:rsidRPr="00107053" w:rsidRDefault="00A82D39" w:rsidP="00A82D39">
      <w:pPr>
        <w:jc w:val="both"/>
        <w:rPr>
          <w:rFonts w:ascii="Century Gothic" w:hAnsi="Century Gothic"/>
          <w:color w:val="000000"/>
          <w:sz w:val="20"/>
          <w:szCs w:val="20"/>
        </w:rPr>
      </w:pPr>
    </w:p>
    <w:p w14:paraId="031D71FA" w14:textId="77777777" w:rsidR="00A82D39" w:rsidRPr="00107053" w:rsidRDefault="00A82D39" w:rsidP="00A82D39">
      <w:pPr>
        <w:jc w:val="both"/>
        <w:outlineLvl w:val="0"/>
        <w:rPr>
          <w:rFonts w:ascii="Century Gothic" w:hAnsi="Century Gothic"/>
          <w:color w:val="000000"/>
          <w:sz w:val="20"/>
          <w:szCs w:val="20"/>
        </w:rPr>
      </w:pPr>
      <w:r w:rsidRPr="00107053">
        <w:rPr>
          <w:rFonts w:ascii="Century Gothic" w:hAnsi="Century Gothic"/>
          <w:i/>
          <w:color w:val="000000"/>
          <w:sz w:val="20"/>
          <w:szCs w:val="20"/>
        </w:rPr>
        <w:t>Manage Donor/Community Engagement Systems and Processes</w:t>
      </w:r>
    </w:p>
    <w:p w14:paraId="16D5C8FC" w14:textId="0E0EAAB7" w:rsidR="009F326F" w:rsidRDefault="00A82D39" w:rsidP="009F326F">
      <w:pPr>
        <w:numPr>
          <w:ilvl w:val="0"/>
          <w:numId w:val="2"/>
        </w:numPr>
        <w:jc w:val="both"/>
        <w:rPr>
          <w:rFonts w:ascii="Century Gothic" w:hAnsi="Century Gothic"/>
          <w:color w:val="000000"/>
          <w:sz w:val="20"/>
          <w:szCs w:val="20"/>
        </w:rPr>
      </w:pPr>
      <w:r w:rsidRPr="009F326F">
        <w:rPr>
          <w:rFonts w:ascii="Century Gothic" w:hAnsi="Century Gothic"/>
          <w:color w:val="000000"/>
          <w:sz w:val="20"/>
          <w:szCs w:val="20"/>
        </w:rPr>
        <w:t>Serve as the “super user” for Kupona’s development database, Little Green Light, aligning the database with Kupona’s business needs, training new users</w:t>
      </w:r>
      <w:r w:rsidR="009F326F" w:rsidRPr="009F326F">
        <w:rPr>
          <w:rFonts w:ascii="Century Gothic" w:hAnsi="Century Gothic"/>
          <w:color w:val="000000"/>
          <w:sz w:val="20"/>
          <w:szCs w:val="20"/>
        </w:rPr>
        <w:t>,</w:t>
      </w:r>
      <w:r w:rsidRPr="009F326F">
        <w:rPr>
          <w:rFonts w:ascii="Century Gothic" w:hAnsi="Century Gothic"/>
          <w:color w:val="000000"/>
          <w:sz w:val="20"/>
          <w:szCs w:val="20"/>
        </w:rPr>
        <w:t xml:space="preserve"> and updating and maintaining the database to ensure accuracy. </w:t>
      </w:r>
    </w:p>
    <w:p w14:paraId="6E29187C" w14:textId="7834A61E" w:rsidR="00A82D39" w:rsidRPr="009F326F" w:rsidRDefault="00A82D39" w:rsidP="009F326F">
      <w:pPr>
        <w:numPr>
          <w:ilvl w:val="0"/>
          <w:numId w:val="2"/>
        </w:numPr>
        <w:jc w:val="both"/>
        <w:rPr>
          <w:rFonts w:ascii="Century Gothic" w:hAnsi="Century Gothic"/>
          <w:color w:val="000000"/>
          <w:sz w:val="20"/>
          <w:szCs w:val="20"/>
        </w:rPr>
      </w:pPr>
      <w:r w:rsidRPr="009F326F">
        <w:rPr>
          <w:rFonts w:ascii="Century Gothic" w:hAnsi="Century Gothic"/>
          <w:color w:val="000000"/>
          <w:sz w:val="20"/>
          <w:szCs w:val="20"/>
        </w:rPr>
        <w:t>Generate reports through development database to support strategic planning, donor engagement and stewardship, donor and Board reporting, and the annual audit.</w:t>
      </w:r>
    </w:p>
    <w:p w14:paraId="399D466E" w14:textId="77777777" w:rsidR="00A82D39" w:rsidRPr="00107053" w:rsidRDefault="00A82D39" w:rsidP="00A82D39">
      <w:pPr>
        <w:jc w:val="both"/>
        <w:rPr>
          <w:rFonts w:ascii="Century Gothic" w:hAnsi="Century Gothic"/>
          <w:color w:val="000000"/>
          <w:sz w:val="20"/>
          <w:szCs w:val="20"/>
        </w:rPr>
      </w:pPr>
    </w:p>
    <w:p w14:paraId="583C0C53" w14:textId="77777777" w:rsidR="00E90109" w:rsidRDefault="00E90109" w:rsidP="00A82D39">
      <w:pPr>
        <w:jc w:val="both"/>
        <w:outlineLvl w:val="0"/>
        <w:rPr>
          <w:rFonts w:ascii="Century Gothic" w:hAnsi="Century Gothic"/>
          <w:b/>
          <w:color w:val="000000"/>
          <w:sz w:val="20"/>
          <w:szCs w:val="20"/>
        </w:rPr>
      </w:pPr>
    </w:p>
    <w:p w14:paraId="61A3CDB0" w14:textId="71FED4F1" w:rsidR="00A82D39" w:rsidRPr="00107053" w:rsidRDefault="00A82D39" w:rsidP="00A82D39">
      <w:pPr>
        <w:jc w:val="both"/>
        <w:outlineLvl w:val="0"/>
        <w:rPr>
          <w:rFonts w:ascii="Century Gothic" w:hAnsi="Century Gothic"/>
          <w:color w:val="000000"/>
          <w:sz w:val="20"/>
          <w:szCs w:val="20"/>
        </w:rPr>
      </w:pPr>
      <w:r w:rsidRPr="00107053">
        <w:rPr>
          <w:rFonts w:ascii="Century Gothic" w:hAnsi="Century Gothic"/>
          <w:b/>
          <w:color w:val="000000"/>
          <w:sz w:val="20"/>
          <w:szCs w:val="20"/>
        </w:rPr>
        <w:lastRenderedPageBreak/>
        <w:t>Minimum Qualifications:</w:t>
      </w:r>
    </w:p>
    <w:p w14:paraId="6416D012" w14:textId="77777777" w:rsidR="00A82D39" w:rsidRPr="00107053" w:rsidRDefault="00A82D39" w:rsidP="00107053">
      <w:pPr>
        <w:numPr>
          <w:ilvl w:val="0"/>
          <w:numId w:val="6"/>
        </w:numPr>
        <w:jc w:val="both"/>
        <w:rPr>
          <w:rFonts w:ascii="Century Gothic" w:hAnsi="Century Gothic"/>
          <w:color w:val="000000"/>
          <w:sz w:val="20"/>
          <w:szCs w:val="20"/>
        </w:rPr>
      </w:pPr>
      <w:r w:rsidRPr="00107053">
        <w:rPr>
          <w:rFonts w:ascii="Century Gothic" w:hAnsi="Century Gothic"/>
          <w:color w:val="000000"/>
          <w:sz w:val="20"/>
          <w:szCs w:val="20"/>
        </w:rPr>
        <w:t>Bachelor’s degree in relevant field, with at least 3 years’ work experience in nonprofit communications and/or donor engagement.</w:t>
      </w:r>
    </w:p>
    <w:p w14:paraId="5A393B66" w14:textId="77777777" w:rsidR="00A82D39" w:rsidRPr="00107053" w:rsidRDefault="00A82D39" w:rsidP="00107053">
      <w:pPr>
        <w:numPr>
          <w:ilvl w:val="0"/>
          <w:numId w:val="6"/>
        </w:numPr>
        <w:jc w:val="both"/>
        <w:rPr>
          <w:rFonts w:ascii="Century Gothic" w:hAnsi="Century Gothic"/>
          <w:color w:val="000000"/>
          <w:sz w:val="20"/>
          <w:szCs w:val="20"/>
        </w:rPr>
      </w:pPr>
      <w:r w:rsidRPr="00107053">
        <w:rPr>
          <w:rFonts w:ascii="Century Gothic" w:hAnsi="Century Gothic"/>
          <w:color w:val="000000"/>
          <w:sz w:val="20"/>
          <w:szCs w:val="20"/>
        </w:rPr>
        <w:t>Proficient in Microsoft Office and desktop research.</w:t>
      </w:r>
    </w:p>
    <w:p w14:paraId="60A8915E" w14:textId="77777777" w:rsidR="00A82D39" w:rsidRPr="00107053" w:rsidRDefault="00A82D39" w:rsidP="00107053">
      <w:pPr>
        <w:numPr>
          <w:ilvl w:val="0"/>
          <w:numId w:val="6"/>
        </w:numPr>
        <w:jc w:val="both"/>
        <w:rPr>
          <w:rFonts w:ascii="Century Gothic" w:hAnsi="Century Gothic"/>
          <w:color w:val="000000"/>
          <w:sz w:val="20"/>
          <w:szCs w:val="20"/>
        </w:rPr>
      </w:pPr>
      <w:r w:rsidRPr="00107053">
        <w:rPr>
          <w:rFonts w:ascii="Century Gothic" w:hAnsi="Century Gothic"/>
          <w:color w:val="000000"/>
          <w:sz w:val="20"/>
          <w:szCs w:val="20"/>
        </w:rPr>
        <w:t>Proficient in digital media platforms (Facebook, Twitter, Instagram, LinkedIn, Hootsuite).</w:t>
      </w:r>
    </w:p>
    <w:p w14:paraId="3DDDB0C5" w14:textId="77777777" w:rsidR="00A82D39" w:rsidRPr="00107053" w:rsidRDefault="00A82D39" w:rsidP="00107053">
      <w:pPr>
        <w:numPr>
          <w:ilvl w:val="0"/>
          <w:numId w:val="6"/>
        </w:numPr>
        <w:jc w:val="both"/>
        <w:rPr>
          <w:rFonts w:ascii="Century Gothic" w:hAnsi="Century Gothic"/>
          <w:color w:val="000000"/>
          <w:sz w:val="20"/>
          <w:szCs w:val="20"/>
        </w:rPr>
      </w:pPr>
      <w:r w:rsidRPr="00107053">
        <w:rPr>
          <w:rFonts w:ascii="Century Gothic" w:hAnsi="Century Gothic"/>
          <w:color w:val="000000"/>
          <w:sz w:val="20"/>
          <w:szCs w:val="20"/>
        </w:rPr>
        <w:t>Excellent organizational skills and attention to detail.</w:t>
      </w:r>
    </w:p>
    <w:p w14:paraId="7CD34570" w14:textId="77777777" w:rsidR="00A82D39" w:rsidRPr="00107053" w:rsidRDefault="00A82D39" w:rsidP="00107053">
      <w:pPr>
        <w:numPr>
          <w:ilvl w:val="0"/>
          <w:numId w:val="6"/>
        </w:numPr>
        <w:jc w:val="both"/>
        <w:rPr>
          <w:rFonts w:ascii="Century Gothic" w:hAnsi="Century Gothic"/>
          <w:color w:val="000000"/>
          <w:sz w:val="20"/>
          <w:szCs w:val="20"/>
        </w:rPr>
      </w:pPr>
      <w:r w:rsidRPr="00107053">
        <w:rPr>
          <w:rFonts w:ascii="Century Gothic" w:hAnsi="Century Gothic"/>
          <w:color w:val="000000"/>
          <w:sz w:val="20"/>
          <w:szCs w:val="20"/>
        </w:rPr>
        <w:t>Excellent oral and written communication skills (fluency in English – both oral and written - is critical).</w:t>
      </w:r>
    </w:p>
    <w:p w14:paraId="501BCBA7" w14:textId="77777777" w:rsidR="00A82D39" w:rsidRPr="00107053" w:rsidRDefault="00A82D39" w:rsidP="00107053">
      <w:pPr>
        <w:numPr>
          <w:ilvl w:val="0"/>
          <w:numId w:val="6"/>
        </w:numPr>
        <w:jc w:val="both"/>
        <w:rPr>
          <w:rFonts w:ascii="Century Gothic" w:hAnsi="Century Gothic"/>
          <w:color w:val="000000"/>
          <w:sz w:val="20"/>
          <w:szCs w:val="20"/>
        </w:rPr>
      </w:pPr>
      <w:r w:rsidRPr="00107053">
        <w:rPr>
          <w:rFonts w:ascii="Century Gothic" w:hAnsi="Century Gothic"/>
          <w:color w:val="000000"/>
          <w:sz w:val="20"/>
          <w:szCs w:val="20"/>
        </w:rPr>
        <w:t xml:space="preserve">Able to operate independently and to take initiative; comfortable adapting to shifting priorities; able to efficiently manage time and effectively manage expectations. </w:t>
      </w:r>
    </w:p>
    <w:p w14:paraId="5560AA25" w14:textId="77777777" w:rsidR="00A82D39" w:rsidRPr="00107053" w:rsidRDefault="00A82D39" w:rsidP="00107053">
      <w:pPr>
        <w:numPr>
          <w:ilvl w:val="0"/>
          <w:numId w:val="6"/>
        </w:numPr>
        <w:jc w:val="both"/>
        <w:rPr>
          <w:rFonts w:ascii="Century Gothic" w:hAnsi="Century Gothic"/>
          <w:color w:val="000000"/>
          <w:sz w:val="20"/>
          <w:szCs w:val="20"/>
        </w:rPr>
      </w:pPr>
      <w:r w:rsidRPr="00107053">
        <w:rPr>
          <w:rFonts w:ascii="Century Gothic" w:hAnsi="Century Gothic"/>
          <w:color w:val="000000"/>
          <w:sz w:val="20"/>
          <w:szCs w:val="20"/>
        </w:rPr>
        <w:t>Open minded and culturally sensitive. Able to navigate diverse cultural landscape and build productive working relationships with colleagues from diverse backgrounds.</w:t>
      </w:r>
    </w:p>
    <w:p w14:paraId="786C3D88" w14:textId="77777777" w:rsidR="00A82D39" w:rsidRPr="00107053" w:rsidRDefault="00A82D39" w:rsidP="00107053">
      <w:pPr>
        <w:numPr>
          <w:ilvl w:val="0"/>
          <w:numId w:val="6"/>
        </w:numPr>
        <w:jc w:val="both"/>
        <w:rPr>
          <w:rFonts w:ascii="Century Gothic" w:hAnsi="Century Gothic"/>
          <w:color w:val="000000"/>
          <w:sz w:val="20"/>
          <w:szCs w:val="20"/>
        </w:rPr>
      </w:pPr>
      <w:r w:rsidRPr="00107053">
        <w:rPr>
          <w:rFonts w:ascii="Century Gothic" w:hAnsi="Century Gothic"/>
          <w:color w:val="000000"/>
          <w:sz w:val="20"/>
          <w:szCs w:val="20"/>
        </w:rPr>
        <w:t>Positive attitude and passion for Kupona’s mission.</w:t>
      </w:r>
    </w:p>
    <w:p w14:paraId="6B81806A" w14:textId="77777777" w:rsidR="00A82D39" w:rsidRPr="00107053" w:rsidRDefault="00A82D39" w:rsidP="00107053">
      <w:pPr>
        <w:numPr>
          <w:ilvl w:val="0"/>
          <w:numId w:val="6"/>
        </w:numPr>
        <w:shd w:val="clear" w:color="auto" w:fill="FEFDFD"/>
        <w:jc w:val="both"/>
        <w:rPr>
          <w:rFonts w:ascii="Century Gothic" w:hAnsi="Century Gothic"/>
          <w:b/>
          <w:color w:val="000000"/>
          <w:sz w:val="20"/>
          <w:szCs w:val="20"/>
        </w:rPr>
      </w:pPr>
      <w:r w:rsidRPr="00107053">
        <w:rPr>
          <w:rFonts w:ascii="Century Gothic" w:hAnsi="Century Gothic"/>
          <w:i/>
          <w:color w:val="000000"/>
          <w:sz w:val="20"/>
          <w:szCs w:val="20"/>
        </w:rPr>
        <w:t xml:space="preserve">Preferred: </w:t>
      </w:r>
      <w:r w:rsidRPr="00107053">
        <w:rPr>
          <w:rFonts w:ascii="Century Gothic" w:hAnsi="Century Gothic"/>
          <w:color w:val="000000"/>
          <w:sz w:val="20"/>
          <w:szCs w:val="20"/>
        </w:rPr>
        <w:t>Experience writing communications, fundraising proposals and reports for an international nonprofit;</w:t>
      </w:r>
      <w:r w:rsidRPr="00107053">
        <w:rPr>
          <w:rFonts w:ascii="Century Gothic" w:hAnsi="Century Gothic"/>
          <w:i/>
          <w:color w:val="000000"/>
          <w:sz w:val="20"/>
          <w:szCs w:val="20"/>
        </w:rPr>
        <w:t xml:space="preserve"> </w:t>
      </w:r>
      <w:r w:rsidRPr="00107053">
        <w:rPr>
          <w:rFonts w:ascii="Century Gothic" w:hAnsi="Century Gothic"/>
          <w:color w:val="000000"/>
          <w:sz w:val="20"/>
          <w:szCs w:val="20"/>
        </w:rPr>
        <w:t>experience working in/living in a developing country – East Africa ideal; experience in graphic design; confident working with WordPress and Squarespace.</w:t>
      </w:r>
      <w:r w:rsidRPr="00107053">
        <w:rPr>
          <w:rFonts w:ascii="Century Gothic" w:hAnsi="Century Gothic"/>
          <w:i/>
          <w:color w:val="000000"/>
          <w:sz w:val="20"/>
          <w:szCs w:val="20"/>
        </w:rPr>
        <w:t xml:space="preserve"> </w:t>
      </w:r>
    </w:p>
    <w:p w14:paraId="62286601" w14:textId="77777777" w:rsidR="00A82D39" w:rsidRPr="00107053" w:rsidRDefault="00A82D39" w:rsidP="00A82D39">
      <w:pPr>
        <w:shd w:val="clear" w:color="auto" w:fill="FEFDFD"/>
        <w:jc w:val="both"/>
        <w:rPr>
          <w:rFonts w:ascii="Century Gothic" w:hAnsi="Century Gothic"/>
          <w:b/>
          <w:color w:val="000000"/>
          <w:sz w:val="20"/>
          <w:szCs w:val="20"/>
        </w:rPr>
      </w:pPr>
    </w:p>
    <w:p w14:paraId="42DE2C2C" w14:textId="77777777" w:rsidR="00A82D39" w:rsidRPr="00107053" w:rsidRDefault="00A82D39" w:rsidP="00A82D39">
      <w:pPr>
        <w:shd w:val="clear" w:color="auto" w:fill="FEFDFD"/>
        <w:jc w:val="both"/>
        <w:rPr>
          <w:rFonts w:ascii="Century Gothic" w:hAnsi="Century Gothic"/>
          <w:color w:val="000000"/>
          <w:sz w:val="20"/>
          <w:szCs w:val="20"/>
        </w:rPr>
      </w:pPr>
      <w:r w:rsidRPr="00107053">
        <w:rPr>
          <w:rFonts w:ascii="Century Gothic" w:hAnsi="Century Gothic"/>
          <w:b/>
          <w:color w:val="000000"/>
          <w:sz w:val="20"/>
          <w:szCs w:val="20"/>
        </w:rPr>
        <w:t>Success factors: </w:t>
      </w:r>
      <w:r w:rsidRPr="00107053">
        <w:rPr>
          <w:rFonts w:ascii="Century Gothic" w:hAnsi="Century Gothic"/>
          <w:color w:val="000000"/>
          <w:sz w:val="20"/>
          <w:szCs w:val="20"/>
        </w:rPr>
        <w:t>Excellent people skills, keen attention to detail, resourcefulness in solving problems, flexibility. You are a strong team player, ready to go the extra mile to achieve our goals. You are passionate about sustainable international development – especially global health - and the role individuals and institutions can play in creating effective solutions to major global challenges. You take initiative and prioritize well. You can work well independently and will thrive as part of a remote team.</w:t>
      </w:r>
    </w:p>
    <w:p w14:paraId="60517ED5" w14:textId="77777777" w:rsidR="00A82D39" w:rsidRPr="00107053" w:rsidRDefault="00A82D39" w:rsidP="00A82D39">
      <w:pPr>
        <w:shd w:val="clear" w:color="auto" w:fill="FEFDFD"/>
        <w:jc w:val="both"/>
        <w:rPr>
          <w:rFonts w:ascii="Century Gothic" w:hAnsi="Century Gothic"/>
          <w:sz w:val="20"/>
          <w:szCs w:val="20"/>
        </w:rPr>
      </w:pPr>
    </w:p>
    <w:p w14:paraId="34A1E5ED" w14:textId="53092615" w:rsidR="00F006FD" w:rsidRDefault="00A82D39" w:rsidP="00107053">
      <w:pPr>
        <w:rPr>
          <w:rFonts w:ascii="Century Gothic" w:hAnsi="Century Gothic"/>
          <w:color w:val="000000"/>
          <w:sz w:val="20"/>
          <w:szCs w:val="20"/>
        </w:rPr>
      </w:pPr>
      <w:r w:rsidRPr="00107053">
        <w:rPr>
          <w:rFonts w:ascii="Century Gothic" w:hAnsi="Century Gothic"/>
          <w:b/>
          <w:color w:val="000000"/>
          <w:sz w:val="20"/>
          <w:szCs w:val="20"/>
        </w:rPr>
        <w:t>Conditions of Service: </w:t>
      </w:r>
      <w:r w:rsidRPr="00107053">
        <w:rPr>
          <w:rFonts w:ascii="Century Gothic" w:hAnsi="Century Gothic"/>
          <w:color w:val="000000"/>
          <w:sz w:val="20"/>
          <w:szCs w:val="20"/>
        </w:rPr>
        <w:t>Full time, 4</w:t>
      </w:r>
      <w:r w:rsidR="00950815">
        <w:rPr>
          <w:rFonts w:ascii="Century Gothic" w:hAnsi="Century Gothic"/>
          <w:color w:val="000000"/>
          <w:sz w:val="20"/>
          <w:szCs w:val="20"/>
        </w:rPr>
        <w:t>0</w:t>
      </w:r>
      <w:r w:rsidR="009F326F">
        <w:rPr>
          <w:rFonts w:ascii="Century Gothic" w:hAnsi="Century Gothic"/>
          <w:color w:val="000000"/>
          <w:sz w:val="20"/>
          <w:szCs w:val="20"/>
        </w:rPr>
        <w:t xml:space="preserve"> </w:t>
      </w:r>
      <w:r w:rsidRPr="00107053">
        <w:rPr>
          <w:rFonts w:ascii="Century Gothic" w:hAnsi="Century Gothic"/>
          <w:color w:val="000000"/>
          <w:sz w:val="20"/>
          <w:szCs w:val="20"/>
        </w:rPr>
        <w:t xml:space="preserve">hours / week. </w:t>
      </w:r>
      <w:r w:rsidR="00950815">
        <w:rPr>
          <w:rFonts w:ascii="Century Gothic" w:hAnsi="Century Gothic"/>
          <w:color w:val="000000"/>
          <w:sz w:val="20"/>
          <w:szCs w:val="20"/>
        </w:rPr>
        <w:t>Washington D.C. Metropolitan Area preferred</w:t>
      </w:r>
      <w:r w:rsidR="00E90109">
        <w:rPr>
          <w:rFonts w:ascii="Century Gothic" w:hAnsi="Century Gothic"/>
          <w:color w:val="000000"/>
          <w:sz w:val="20"/>
          <w:szCs w:val="20"/>
        </w:rPr>
        <w:t>. P</w:t>
      </w:r>
      <w:r w:rsidR="00950815">
        <w:rPr>
          <w:rFonts w:ascii="Century Gothic" w:hAnsi="Century Gothic"/>
          <w:color w:val="000000"/>
          <w:sz w:val="20"/>
          <w:szCs w:val="20"/>
        </w:rPr>
        <w:t>otential for remote work</w:t>
      </w:r>
      <w:r w:rsidR="00E90109">
        <w:rPr>
          <w:rFonts w:ascii="Century Gothic" w:hAnsi="Century Gothic"/>
          <w:color w:val="000000"/>
          <w:sz w:val="20"/>
          <w:szCs w:val="20"/>
        </w:rPr>
        <w:t>ing</w:t>
      </w:r>
      <w:r w:rsidR="00950815">
        <w:rPr>
          <w:rFonts w:ascii="Century Gothic" w:hAnsi="Century Gothic"/>
          <w:color w:val="000000"/>
          <w:sz w:val="20"/>
          <w:szCs w:val="20"/>
        </w:rPr>
        <w:t xml:space="preserve"> and flexible scheduling. </w:t>
      </w:r>
      <w:r w:rsidRPr="00107053">
        <w:rPr>
          <w:rFonts w:ascii="Century Gothic" w:hAnsi="Century Gothic"/>
          <w:color w:val="000000"/>
          <w:sz w:val="20"/>
          <w:szCs w:val="20"/>
        </w:rPr>
        <w:t xml:space="preserve">Will need to be available to travel nationally and internationally as required (likely travel to East Africa at least once in first two years of employment. National travel will depend on candidate’s physical location.) Opportunity to grow with the organization to take on increasing responsibility and an expanding role. </w:t>
      </w:r>
    </w:p>
    <w:p w14:paraId="29FACC28" w14:textId="1576D79A" w:rsidR="009F326F" w:rsidRDefault="009F326F" w:rsidP="00107053">
      <w:pPr>
        <w:rPr>
          <w:rFonts w:ascii="Century Gothic" w:hAnsi="Century Gothic"/>
          <w:color w:val="000000"/>
          <w:sz w:val="20"/>
          <w:szCs w:val="20"/>
        </w:rPr>
      </w:pPr>
    </w:p>
    <w:p w14:paraId="0B39E3D9" w14:textId="59809D3C" w:rsidR="009F326F" w:rsidRPr="00E90109" w:rsidRDefault="009F326F" w:rsidP="00107053">
      <w:pPr>
        <w:rPr>
          <w:rFonts w:ascii="Century Gothic" w:hAnsi="Century Gothic"/>
          <w:color w:val="000000" w:themeColor="text1"/>
          <w:sz w:val="20"/>
          <w:szCs w:val="20"/>
        </w:rPr>
      </w:pPr>
      <w:r w:rsidRPr="00E90109">
        <w:rPr>
          <w:rFonts w:ascii="Century Gothic" w:hAnsi="Century Gothic"/>
          <w:color w:val="000000" w:themeColor="text1"/>
          <w:sz w:val="20"/>
          <w:szCs w:val="20"/>
        </w:rPr>
        <w:t xml:space="preserve">Please apply </w:t>
      </w:r>
      <w:r w:rsidR="00E90109">
        <w:rPr>
          <w:rFonts w:ascii="Century Gothic" w:hAnsi="Century Gothic"/>
          <w:color w:val="000000" w:themeColor="text1"/>
          <w:sz w:val="20"/>
          <w:szCs w:val="20"/>
        </w:rPr>
        <w:t xml:space="preserve">by sending a resume, cover letter and writing sample </w:t>
      </w:r>
      <w:r w:rsidRPr="00E90109">
        <w:rPr>
          <w:rFonts w:ascii="Century Gothic" w:hAnsi="Century Gothic"/>
          <w:color w:val="000000" w:themeColor="text1"/>
          <w:sz w:val="20"/>
          <w:szCs w:val="20"/>
        </w:rPr>
        <w:t xml:space="preserve">to </w:t>
      </w:r>
      <w:bookmarkStart w:id="1" w:name="_GoBack"/>
      <w:bookmarkEnd w:id="1"/>
      <w:r w:rsidR="00D01554">
        <w:rPr>
          <w:rFonts w:ascii="Century Gothic" w:hAnsi="Century Gothic"/>
          <w:color w:val="000000" w:themeColor="text1"/>
          <w:sz w:val="20"/>
          <w:szCs w:val="20"/>
        </w:rPr>
        <w:fldChar w:fldCharType="begin"/>
      </w:r>
      <w:r w:rsidR="00D01554">
        <w:rPr>
          <w:rFonts w:ascii="Century Gothic" w:hAnsi="Century Gothic"/>
          <w:color w:val="000000" w:themeColor="text1"/>
          <w:sz w:val="20"/>
          <w:szCs w:val="20"/>
        </w:rPr>
        <w:instrText xml:space="preserve"> HYPERLINK "mailto:info@kuponafoundation.org" </w:instrText>
      </w:r>
      <w:r w:rsidR="00D01554">
        <w:rPr>
          <w:rFonts w:ascii="Century Gothic" w:hAnsi="Century Gothic"/>
          <w:color w:val="000000" w:themeColor="text1"/>
          <w:sz w:val="20"/>
          <w:szCs w:val="20"/>
        </w:rPr>
        <w:fldChar w:fldCharType="separate"/>
      </w:r>
      <w:r w:rsidR="00D01554" w:rsidRPr="009A1796">
        <w:rPr>
          <w:rStyle w:val="Hyperlink"/>
          <w:rFonts w:ascii="Century Gothic" w:hAnsi="Century Gothic"/>
          <w:sz w:val="20"/>
          <w:szCs w:val="20"/>
        </w:rPr>
        <w:t>info@kuponafoundation.org</w:t>
      </w:r>
      <w:r w:rsidR="00D01554">
        <w:rPr>
          <w:rFonts w:ascii="Century Gothic" w:hAnsi="Century Gothic"/>
          <w:color w:val="000000" w:themeColor="text1"/>
          <w:sz w:val="20"/>
          <w:szCs w:val="20"/>
        </w:rPr>
        <w:fldChar w:fldCharType="end"/>
      </w:r>
      <w:r w:rsidRPr="00E90109">
        <w:rPr>
          <w:rFonts w:ascii="Century Gothic" w:hAnsi="Century Gothic"/>
          <w:color w:val="000000" w:themeColor="text1"/>
          <w:sz w:val="20"/>
          <w:szCs w:val="20"/>
        </w:rPr>
        <w:t xml:space="preserve"> by</w:t>
      </w:r>
      <w:r w:rsidR="00950815" w:rsidRPr="00E90109">
        <w:rPr>
          <w:rFonts w:ascii="Century Gothic" w:hAnsi="Century Gothic"/>
          <w:color w:val="000000" w:themeColor="text1"/>
          <w:sz w:val="20"/>
          <w:szCs w:val="20"/>
        </w:rPr>
        <w:t xml:space="preserve"> March 20, 2020.</w:t>
      </w:r>
      <w:r w:rsidRPr="00E90109">
        <w:rPr>
          <w:rFonts w:ascii="Century Gothic" w:hAnsi="Century Gothic"/>
          <w:color w:val="000000" w:themeColor="text1"/>
          <w:sz w:val="20"/>
          <w:szCs w:val="20"/>
        </w:rPr>
        <w:t xml:space="preserve"> </w:t>
      </w:r>
    </w:p>
    <w:p w14:paraId="7A667028" w14:textId="46E99A47" w:rsidR="009F326F" w:rsidRPr="00E90109" w:rsidRDefault="009F326F" w:rsidP="00107053">
      <w:pPr>
        <w:rPr>
          <w:rFonts w:ascii="Century Gothic" w:hAnsi="Century Gothic"/>
          <w:color w:val="000000" w:themeColor="text1"/>
          <w:sz w:val="20"/>
          <w:szCs w:val="20"/>
        </w:rPr>
      </w:pPr>
    </w:p>
    <w:p w14:paraId="0AD0776E" w14:textId="6099EEB2" w:rsidR="009F326F" w:rsidRPr="00E90109" w:rsidRDefault="009F326F" w:rsidP="00107053">
      <w:pPr>
        <w:rPr>
          <w:rFonts w:ascii="Century Gothic" w:eastAsia="Times New Roman" w:hAnsi="Century Gothic" w:cs="Times New Roman"/>
          <w:color w:val="000000" w:themeColor="text1"/>
          <w:sz w:val="20"/>
          <w:szCs w:val="20"/>
        </w:rPr>
      </w:pPr>
      <w:r w:rsidRPr="00E90109">
        <w:rPr>
          <w:rFonts w:ascii="Century Gothic" w:hAnsi="Century Gothic"/>
          <w:color w:val="000000" w:themeColor="text1"/>
          <w:sz w:val="20"/>
          <w:szCs w:val="20"/>
        </w:rPr>
        <w:t xml:space="preserve">Kupona Foundation is an equal opportunities employer. </w:t>
      </w:r>
    </w:p>
    <w:sectPr w:rsidR="009F326F" w:rsidRPr="00E90109" w:rsidSect="003A0F22">
      <w:footerReference w:type="even" r:id="rId9"/>
      <w:footerReference w:type="default" r:id="rId10"/>
      <w:pgSz w:w="12240" w:h="15840"/>
      <w:pgMar w:top="737" w:right="1800" w:bottom="737"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3A0B2B" w14:textId="77777777" w:rsidR="00947AD6" w:rsidRDefault="00947AD6" w:rsidP="00CD1C8D">
      <w:r>
        <w:separator/>
      </w:r>
    </w:p>
  </w:endnote>
  <w:endnote w:type="continuationSeparator" w:id="0">
    <w:p w14:paraId="701F5516" w14:textId="77777777" w:rsidR="00947AD6" w:rsidRDefault="00947AD6" w:rsidP="00CD1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Times New Roman"/>
    <w:panose1 w:val="020B0604020202020204"/>
    <w:charset w:val="4D"/>
    <w:family w:val="auto"/>
    <w:notTrueType/>
    <w:pitch w:val="default"/>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MuseoSans-300">
    <w:altName w:val="Calibri"/>
    <w:panose1 w:val="020B0604020202020204"/>
    <w:charset w:val="4D"/>
    <w:family w:val="auto"/>
    <w:notTrueType/>
    <w:pitch w:val="variable"/>
    <w:sig w:usb0="A00000AF" w:usb1="4000004A"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40238844"/>
      <w:docPartObj>
        <w:docPartGallery w:val="Page Numbers (Bottom of Page)"/>
        <w:docPartUnique/>
      </w:docPartObj>
    </w:sdtPr>
    <w:sdtEndPr>
      <w:rPr>
        <w:rStyle w:val="PageNumber"/>
      </w:rPr>
    </w:sdtEndPr>
    <w:sdtContent>
      <w:p w14:paraId="13ED0788" w14:textId="39EC643C" w:rsidR="00CD1C8D" w:rsidRDefault="00CD1C8D" w:rsidP="0004025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B6A312A" w14:textId="77777777" w:rsidR="00CD1C8D" w:rsidRDefault="00CD1C8D" w:rsidP="00CD1C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13569804"/>
      <w:docPartObj>
        <w:docPartGallery w:val="Page Numbers (Bottom of Page)"/>
        <w:docPartUnique/>
      </w:docPartObj>
    </w:sdtPr>
    <w:sdtEndPr>
      <w:rPr>
        <w:rStyle w:val="PageNumber"/>
        <w:rFonts w:ascii="Century Gothic" w:hAnsi="Century Gothic"/>
        <w:sz w:val="18"/>
        <w:szCs w:val="18"/>
      </w:rPr>
    </w:sdtEndPr>
    <w:sdtContent>
      <w:p w14:paraId="0418F078" w14:textId="770D2B16" w:rsidR="00CD1C8D" w:rsidRPr="00CD1C8D" w:rsidRDefault="00CD1C8D" w:rsidP="0004025C">
        <w:pPr>
          <w:pStyle w:val="Footer"/>
          <w:framePr w:wrap="none" w:vAnchor="text" w:hAnchor="margin" w:xAlign="right" w:y="1"/>
          <w:rPr>
            <w:rStyle w:val="PageNumber"/>
            <w:rFonts w:ascii="Century Gothic" w:hAnsi="Century Gothic"/>
            <w:sz w:val="18"/>
            <w:szCs w:val="18"/>
          </w:rPr>
        </w:pPr>
        <w:r w:rsidRPr="00CD1C8D">
          <w:rPr>
            <w:rStyle w:val="PageNumber"/>
            <w:rFonts w:ascii="Century Gothic" w:hAnsi="Century Gothic"/>
            <w:sz w:val="18"/>
            <w:szCs w:val="18"/>
          </w:rPr>
          <w:fldChar w:fldCharType="begin"/>
        </w:r>
        <w:r w:rsidRPr="00CD1C8D">
          <w:rPr>
            <w:rStyle w:val="PageNumber"/>
            <w:rFonts w:ascii="Century Gothic" w:hAnsi="Century Gothic"/>
            <w:sz w:val="18"/>
            <w:szCs w:val="18"/>
          </w:rPr>
          <w:instrText xml:space="preserve"> PAGE </w:instrText>
        </w:r>
        <w:r w:rsidRPr="00CD1C8D">
          <w:rPr>
            <w:rStyle w:val="PageNumber"/>
            <w:rFonts w:ascii="Century Gothic" w:hAnsi="Century Gothic"/>
            <w:sz w:val="18"/>
            <w:szCs w:val="18"/>
          </w:rPr>
          <w:fldChar w:fldCharType="separate"/>
        </w:r>
        <w:r w:rsidRPr="00CD1C8D">
          <w:rPr>
            <w:rStyle w:val="PageNumber"/>
            <w:rFonts w:ascii="Century Gothic" w:hAnsi="Century Gothic"/>
            <w:noProof/>
            <w:sz w:val="18"/>
            <w:szCs w:val="18"/>
          </w:rPr>
          <w:t>1</w:t>
        </w:r>
        <w:r w:rsidRPr="00CD1C8D">
          <w:rPr>
            <w:rStyle w:val="PageNumber"/>
            <w:rFonts w:ascii="Century Gothic" w:hAnsi="Century Gothic"/>
            <w:sz w:val="18"/>
            <w:szCs w:val="18"/>
          </w:rPr>
          <w:fldChar w:fldCharType="end"/>
        </w:r>
      </w:p>
    </w:sdtContent>
  </w:sdt>
  <w:p w14:paraId="56D6A8DC" w14:textId="68D913DF" w:rsidR="00CD1C8D" w:rsidRPr="003F760A" w:rsidRDefault="003F760A" w:rsidP="00CD1C8D">
    <w:pPr>
      <w:pStyle w:val="Footer"/>
      <w:ind w:right="360"/>
      <w:rPr>
        <w:rFonts w:ascii="Century Gothic" w:hAnsi="Century Gothic"/>
        <w:sz w:val="18"/>
        <w:szCs w:val="18"/>
      </w:rPr>
    </w:pPr>
    <w:r w:rsidRPr="003F760A">
      <w:rPr>
        <w:rFonts w:ascii="Century Gothic" w:hAnsi="Century Gothic"/>
        <w:sz w:val="18"/>
        <w:szCs w:val="18"/>
      </w:rPr>
      <w:t>Kupona Foundation Development &amp; Communications Manager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156A4C" w14:textId="77777777" w:rsidR="00947AD6" w:rsidRDefault="00947AD6" w:rsidP="00CD1C8D">
      <w:r>
        <w:separator/>
      </w:r>
    </w:p>
  </w:footnote>
  <w:footnote w:type="continuationSeparator" w:id="0">
    <w:p w14:paraId="0BBBF413" w14:textId="77777777" w:rsidR="00947AD6" w:rsidRDefault="00947AD6" w:rsidP="00CD1C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B3BCD"/>
    <w:multiLevelType w:val="multilevel"/>
    <w:tmpl w:val="B24A57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B4B0D23"/>
    <w:multiLevelType w:val="hybridMultilevel"/>
    <w:tmpl w:val="52424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6A681B"/>
    <w:multiLevelType w:val="multilevel"/>
    <w:tmpl w:val="4B8C8F4E"/>
    <w:lvl w:ilvl="0">
      <w:start w:val="1"/>
      <w:numFmt w:val="bullet"/>
      <w:lvlText w:val="o"/>
      <w:lvlJc w:val="left"/>
      <w:pPr>
        <w:ind w:left="360" w:hanging="360"/>
      </w:pPr>
      <w:rPr>
        <w:rFonts w:ascii="Courier New" w:hAnsi="Courier New" w:cs="Courier New" w:hint="default"/>
        <w:sz w:val="20"/>
        <w:szCs w:val="20"/>
      </w:rPr>
    </w:lvl>
    <w:lvl w:ilvl="1">
      <w:start w:val="1"/>
      <w:numFmt w:val="bullet"/>
      <w:lvlText w:val="●"/>
      <w:lvlJc w:val="left"/>
      <w:pPr>
        <w:ind w:left="1080" w:hanging="360"/>
      </w:pPr>
      <w:rPr>
        <w:rFonts w:ascii="Noto Sans Symbols" w:eastAsia="Noto Sans Symbols" w:hAnsi="Noto Sans Symbols" w:cs="Noto Sans Symbols"/>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3" w15:restartNumberingAfterBreak="0">
    <w:nsid w:val="6DF4683A"/>
    <w:multiLevelType w:val="hybridMultilevel"/>
    <w:tmpl w:val="7362F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4E3C53"/>
    <w:multiLevelType w:val="multilevel"/>
    <w:tmpl w:val="199241F4"/>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
      <w:lvlJc w:val="left"/>
      <w:pPr>
        <w:ind w:left="1080" w:hanging="360"/>
      </w:pPr>
      <w:rPr>
        <w:rFonts w:ascii="Noto Sans Symbols" w:eastAsia="Noto Sans Symbols" w:hAnsi="Noto Sans Symbols" w:cs="Noto Sans Symbols"/>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5" w15:restartNumberingAfterBreak="0">
    <w:nsid w:val="7CB86E33"/>
    <w:multiLevelType w:val="hybridMultilevel"/>
    <w:tmpl w:val="F0FEC50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0"/>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F8"/>
    <w:rsid w:val="00083778"/>
    <w:rsid w:val="000D6377"/>
    <w:rsid w:val="000F5C0B"/>
    <w:rsid w:val="00107053"/>
    <w:rsid w:val="00185E17"/>
    <w:rsid w:val="001F6F3E"/>
    <w:rsid w:val="00296CAD"/>
    <w:rsid w:val="002F3DE0"/>
    <w:rsid w:val="003140C6"/>
    <w:rsid w:val="003211F5"/>
    <w:rsid w:val="00356926"/>
    <w:rsid w:val="00356B77"/>
    <w:rsid w:val="003A0F22"/>
    <w:rsid w:val="003F760A"/>
    <w:rsid w:val="00425574"/>
    <w:rsid w:val="00436434"/>
    <w:rsid w:val="00481963"/>
    <w:rsid w:val="004A178B"/>
    <w:rsid w:val="004A19B0"/>
    <w:rsid w:val="005440CB"/>
    <w:rsid w:val="005A5E47"/>
    <w:rsid w:val="006303E0"/>
    <w:rsid w:val="00690131"/>
    <w:rsid w:val="007E54C9"/>
    <w:rsid w:val="008668EF"/>
    <w:rsid w:val="008B4962"/>
    <w:rsid w:val="008C7DF8"/>
    <w:rsid w:val="008D4CA8"/>
    <w:rsid w:val="00947AD6"/>
    <w:rsid w:val="00950815"/>
    <w:rsid w:val="00976366"/>
    <w:rsid w:val="009F326F"/>
    <w:rsid w:val="00A82D39"/>
    <w:rsid w:val="00BA012D"/>
    <w:rsid w:val="00C116E2"/>
    <w:rsid w:val="00C57773"/>
    <w:rsid w:val="00CD1C8D"/>
    <w:rsid w:val="00CE6461"/>
    <w:rsid w:val="00D01554"/>
    <w:rsid w:val="00D22E0F"/>
    <w:rsid w:val="00D54730"/>
    <w:rsid w:val="00DE7F23"/>
    <w:rsid w:val="00E56E4E"/>
    <w:rsid w:val="00E90109"/>
    <w:rsid w:val="00F006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61C0B9"/>
  <w14:defaultImageDpi w14:val="300"/>
  <w15:docId w15:val="{0F594431-A06C-409A-B09A-F8D26F0D2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D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8C7DF8"/>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alloonText">
    <w:name w:val="Balloon Text"/>
    <w:basedOn w:val="Normal"/>
    <w:link w:val="BalloonTextChar"/>
    <w:uiPriority w:val="99"/>
    <w:semiHidden/>
    <w:unhideWhenUsed/>
    <w:rsid w:val="008C7DF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C7DF8"/>
    <w:rPr>
      <w:rFonts w:ascii="Lucida Grande" w:hAnsi="Lucida Grande" w:cs="Lucida Grande"/>
      <w:sz w:val="18"/>
      <w:szCs w:val="18"/>
    </w:rPr>
  </w:style>
  <w:style w:type="character" w:styleId="CommentReference">
    <w:name w:val="annotation reference"/>
    <w:basedOn w:val="DefaultParagraphFont"/>
    <w:uiPriority w:val="99"/>
    <w:semiHidden/>
    <w:unhideWhenUsed/>
    <w:rsid w:val="00083778"/>
    <w:rPr>
      <w:sz w:val="16"/>
      <w:szCs w:val="16"/>
    </w:rPr>
  </w:style>
  <w:style w:type="paragraph" w:styleId="CommentText">
    <w:name w:val="annotation text"/>
    <w:basedOn w:val="Normal"/>
    <w:link w:val="CommentTextChar"/>
    <w:uiPriority w:val="99"/>
    <w:semiHidden/>
    <w:unhideWhenUsed/>
    <w:rsid w:val="00083778"/>
    <w:rPr>
      <w:sz w:val="20"/>
      <w:szCs w:val="20"/>
    </w:rPr>
  </w:style>
  <w:style w:type="character" w:customStyle="1" w:styleId="CommentTextChar">
    <w:name w:val="Comment Text Char"/>
    <w:basedOn w:val="DefaultParagraphFont"/>
    <w:link w:val="CommentText"/>
    <w:uiPriority w:val="99"/>
    <w:semiHidden/>
    <w:rsid w:val="00083778"/>
    <w:rPr>
      <w:sz w:val="20"/>
      <w:szCs w:val="20"/>
    </w:rPr>
  </w:style>
  <w:style w:type="paragraph" w:styleId="CommentSubject">
    <w:name w:val="annotation subject"/>
    <w:basedOn w:val="CommentText"/>
    <w:next w:val="CommentText"/>
    <w:link w:val="CommentSubjectChar"/>
    <w:uiPriority w:val="99"/>
    <w:semiHidden/>
    <w:unhideWhenUsed/>
    <w:rsid w:val="00083778"/>
    <w:rPr>
      <w:b/>
      <w:bCs/>
    </w:rPr>
  </w:style>
  <w:style w:type="character" w:customStyle="1" w:styleId="CommentSubjectChar">
    <w:name w:val="Comment Subject Char"/>
    <w:basedOn w:val="CommentTextChar"/>
    <w:link w:val="CommentSubject"/>
    <w:uiPriority w:val="99"/>
    <w:semiHidden/>
    <w:rsid w:val="00083778"/>
    <w:rPr>
      <w:b/>
      <w:bCs/>
      <w:sz w:val="20"/>
      <w:szCs w:val="20"/>
    </w:rPr>
  </w:style>
  <w:style w:type="paragraph" w:styleId="ListParagraph">
    <w:name w:val="List Paragraph"/>
    <w:basedOn w:val="Normal"/>
    <w:uiPriority w:val="34"/>
    <w:qFormat/>
    <w:rsid w:val="00F006FD"/>
    <w:pPr>
      <w:ind w:left="720"/>
      <w:contextualSpacing/>
    </w:pPr>
    <w:rPr>
      <w:rFonts w:ascii="Calibri" w:eastAsia="Calibri" w:hAnsi="Calibri" w:cs="Calibri"/>
      <w:sz w:val="22"/>
      <w:szCs w:val="22"/>
    </w:rPr>
  </w:style>
  <w:style w:type="paragraph" w:styleId="Footer">
    <w:name w:val="footer"/>
    <w:basedOn w:val="Normal"/>
    <w:link w:val="FooterChar"/>
    <w:uiPriority w:val="99"/>
    <w:unhideWhenUsed/>
    <w:rsid w:val="00CD1C8D"/>
    <w:pPr>
      <w:tabs>
        <w:tab w:val="center" w:pos="4680"/>
        <w:tab w:val="right" w:pos="9360"/>
      </w:tabs>
    </w:pPr>
  </w:style>
  <w:style w:type="character" w:customStyle="1" w:styleId="FooterChar">
    <w:name w:val="Footer Char"/>
    <w:basedOn w:val="DefaultParagraphFont"/>
    <w:link w:val="Footer"/>
    <w:uiPriority w:val="99"/>
    <w:rsid w:val="00CD1C8D"/>
  </w:style>
  <w:style w:type="character" w:styleId="PageNumber">
    <w:name w:val="page number"/>
    <w:basedOn w:val="DefaultParagraphFont"/>
    <w:uiPriority w:val="99"/>
    <w:semiHidden/>
    <w:unhideWhenUsed/>
    <w:rsid w:val="00CD1C8D"/>
  </w:style>
  <w:style w:type="paragraph" w:styleId="Header">
    <w:name w:val="header"/>
    <w:basedOn w:val="Normal"/>
    <w:link w:val="HeaderChar"/>
    <w:uiPriority w:val="99"/>
    <w:unhideWhenUsed/>
    <w:rsid w:val="00CD1C8D"/>
    <w:pPr>
      <w:tabs>
        <w:tab w:val="center" w:pos="4680"/>
        <w:tab w:val="right" w:pos="9360"/>
      </w:tabs>
    </w:pPr>
  </w:style>
  <w:style w:type="character" w:customStyle="1" w:styleId="HeaderChar">
    <w:name w:val="Header Char"/>
    <w:basedOn w:val="DefaultParagraphFont"/>
    <w:link w:val="Header"/>
    <w:uiPriority w:val="99"/>
    <w:rsid w:val="00CD1C8D"/>
  </w:style>
  <w:style w:type="character" w:styleId="Hyperlink">
    <w:name w:val="Hyperlink"/>
    <w:basedOn w:val="DefaultParagraphFont"/>
    <w:uiPriority w:val="99"/>
    <w:unhideWhenUsed/>
    <w:rsid w:val="00D01554"/>
    <w:rPr>
      <w:color w:val="0000FF" w:themeColor="hyperlink"/>
      <w:u w:val="single"/>
    </w:rPr>
  </w:style>
  <w:style w:type="character" w:styleId="UnresolvedMention">
    <w:name w:val="Unresolved Mention"/>
    <w:basedOn w:val="DefaultParagraphFont"/>
    <w:uiPriority w:val="99"/>
    <w:rsid w:val="00D015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7186914">
      <w:bodyDiv w:val="1"/>
      <w:marLeft w:val="0"/>
      <w:marRight w:val="0"/>
      <w:marTop w:val="0"/>
      <w:marBottom w:val="0"/>
      <w:divBdr>
        <w:top w:val="none" w:sz="0" w:space="0" w:color="auto"/>
        <w:left w:val="none" w:sz="0" w:space="0" w:color="auto"/>
        <w:bottom w:val="none" w:sz="0" w:space="0" w:color="auto"/>
        <w:right w:val="none" w:sz="0" w:space="0" w:color="auto"/>
      </w:divBdr>
      <w:divsChild>
        <w:div w:id="1192575493">
          <w:marLeft w:val="0"/>
          <w:marRight w:val="0"/>
          <w:marTop w:val="0"/>
          <w:marBottom w:val="0"/>
          <w:divBdr>
            <w:top w:val="none" w:sz="0" w:space="0" w:color="auto"/>
            <w:left w:val="none" w:sz="0" w:space="0" w:color="auto"/>
            <w:bottom w:val="none" w:sz="0" w:space="0" w:color="auto"/>
            <w:right w:val="none" w:sz="0" w:space="0" w:color="auto"/>
          </w:divBdr>
          <w:divsChild>
            <w:div w:id="1849372096">
              <w:marLeft w:val="0"/>
              <w:marRight w:val="0"/>
              <w:marTop w:val="0"/>
              <w:marBottom w:val="0"/>
              <w:divBdr>
                <w:top w:val="none" w:sz="0" w:space="0" w:color="auto"/>
                <w:left w:val="none" w:sz="0" w:space="0" w:color="auto"/>
                <w:bottom w:val="none" w:sz="0" w:space="0" w:color="auto"/>
                <w:right w:val="none" w:sz="0" w:space="0" w:color="auto"/>
              </w:divBdr>
            </w:div>
          </w:divsChild>
        </w:div>
        <w:div w:id="1445688625">
          <w:marLeft w:val="0"/>
          <w:marRight w:val="0"/>
          <w:marTop w:val="3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uponafoundation.org"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1260</Words>
  <Characters>7185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Openbox Designs LLC</Company>
  <LinksUpToDate>false</LinksUpToDate>
  <CharactersWithSpaces>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DESIGN_1 Openbox</dc:creator>
  <cp:keywords/>
  <dc:description/>
  <cp:lastModifiedBy>Microsoft Office User</cp:lastModifiedBy>
  <cp:revision>3</cp:revision>
  <cp:lastPrinted>2019-06-12T12:03:00Z</cp:lastPrinted>
  <dcterms:created xsi:type="dcterms:W3CDTF">2020-02-20T20:50:00Z</dcterms:created>
  <dcterms:modified xsi:type="dcterms:W3CDTF">2020-02-21T20:07:00Z</dcterms:modified>
</cp:coreProperties>
</file>